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9D8C4" w14:textId="1558D52E" w:rsidR="00CE6227" w:rsidRPr="00AB6882" w:rsidRDefault="00135F88" w:rsidP="00CE6227">
      <w:pPr>
        <w:spacing w:after="0" w:line="240" w:lineRule="auto"/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6927B6" wp14:editId="65323B18">
                <wp:simplePos x="0" y="0"/>
                <wp:positionH relativeFrom="column">
                  <wp:posOffset>4913630</wp:posOffset>
                </wp:positionH>
                <wp:positionV relativeFrom="paragraph">
                  <wp:posOffset>108585</wp:posOffset>
                </wp:positionV>
                <wp:extent cx="4404360" cy="1404620"/>
                <wp:effectExtent l="0" t="0" r="1524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43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31278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C58FF" w14:textId="17A291BB" w:rsidR="00CC29F3" w:rsidRPr="00CC29F3" w:rsidRDefault="00CC29F3" w:rsidP="004D0C13">
                            <w:pPr>
                              <w:spacing w:after="0" w:line="240" w:lineRule="auto"/>
                              <w:rPr>
                                <w:rFonts w:eastAsia="Webdings" w:cstheme="minorHAnsi"/>
                              </w:rPr>
                            </w:pPr>
                            <w:r w:rsidRPr="00CC29F3">
                              <w:rPr>
                                <w:rFonts w:eastAsia="Webdings" w:cstheme="minorHAnsi"/>
                              </w:rPr>
                              <w:t xml:space="preserve">Key to traffic </w:t>
                            </w:r>
                            <w:r>
                              <w:rPr>
                                <w:rFonts w:eastAsia="Webdings" w:cstheme="minorHAnsi"/>
                              </w:rPr>
                              <w:t>ligh</w:t>
                            </w:r>
                            <w:r w:rsidRPr="00CC29F3">
                              <w:rPr>
                                <w:rFonts w:eastAsia="Webdings" w:cstheme="minorHAnsi"/>
                              </w:rPr>
                              <w:t>ts:</w:t>
                            </w:r>
                          </w:p>
                          <w:p w14:paraId="7AF63F60" w14:textId="593FD507" w:rsidR="00CC29F3" w:rsidRDefault="00CC29F3" w:rsidP="00CC29F3">
                            <w:pPr>
                              <w:spacing w:after="0" w:line="240" w:lineRule="auto"/>
                              <w:rPr>
                                <w:rFonts w:ascii="Webdings" w:eastAsia="Webdings" w:hAnsi="Webdings" w:cs="Webdings"/>
                                <w:color w:val="FFD966" w:themeColor="accent4" w:themeTint="99"/>
                              </w:rPr>
                            </w:pPr>
                            <w:r w:rsidRPr="58A453FD">
                              <w:rPr>
                                <w:rFonts w:ascii="Webdings" w:eastAsia="Webdings" w:hAnsi="Webdings" w:cs="Webdings"/>
                                <w:color w:val="0070C0"/>
                              </w:rPr>
                              <w:t></w:t>
                            </w:r>
                            <w:r>
                              <w:t xml:space="preserve">Not started </w:t>
                            </w:r>
                          </w:p>
                          <w:p w14:paraId="53EA40D5" w14:textId="3AA3DFB4" w:rsidR="00CC29F3" w:rsidRDefault="00CC29F3" w:rsidP="00CC29F3">
                            <w:pPr>
                              <w:spacing w:after="0" w:line="240" w:lineRule="auto"/>
                              <w:rPr>
                                <w:rFonts w:eastAsiaTheme="minorEastAsia"/>
                                <w:color w:val="FF0000"/>
                              </w:rPr>
                            </w:pPr>
                            <w:r w:rsidRPr="58A453FD">
                              <w:rPr>
                                <w:rFonts w:ascii="Webdings" w:eastAsia="Webdings" w:hAnsi="Webdings" w:cs="Webdings"/>
                                <w:color w:val="FF0000"/>
                              </w:rPr>
                              <w:t></w:t>
                            </w:r>
                            <w:r>
                              <w:t>Overdue (add a revised timescale</w:t>
                            </w:r>
                            <w:r w:rsidR="005B3DB6">
                              <w:t xml:space="preserve"> in Progress Notes</w:t>
                            </w:r>
                            <w:r>
                              <w:t>)</w:t>
                            </w:r>
                          </w:p>
                          <w:p w14:paraId="5CC60810" w14:textId="77777777" w:rsidR="00CC29F3" w:rsidRPr="00446C20" w:rsidRDefault="00CC29F3" w:rsidP="00CC29F3">
                            <w:pPr>
                              <w:spacing w:after="0" w:line="240" w:lineRule="auto"/>
                              <w:rPr>
                                <w:color w:val="C5E0B3" w:themeColor="accent6" w:themeTint="66"/>
                              </w:rPr>
                            </w:pPr>
                            <w:r w:rsidRPr="58A453FD">
                              <w:rPr>
                                <w:rFonts w:ascii="Webdings" w:eastAsia="Webdings" w:hAnsi="Webdings" w:cs="Webdings"/>
                                <w:color w:val="FFD966" w:themeColor="accent4" w:themeTint="99"/>
                              </w:rPr>
                              <w:t></w:t>
                            </w:r>
                            <w:r>
                              <w:t xml:space="preserve">In progress / on track </w:t>
                            </w:r>
                          </w:p>
                          <w:p w14:paraId="3430421A" w14:textId="77777777" w:rsidR="00CC29F3" w:rsidRDefault="00CC29F3" w:rsidP="00CC29F3">
                            <w:pPr>
                              <w:spacing w:after="0" w:line="240" w:lineRule="auto"/>
                            </w:pPr>
                            <w:r w:rsidRPr="58A453FD">
                              <w:rPr>
                                <w:rFonts w:ascii="Webdings" w:eastAsia="Webdings" w:hAnsi="Webdings" w:cs="Webdings"/>
                                <w:color w:val="00B050"/>
                              </w:rPr>
                              <w:t></w:t>
                            </w:r>
                            <w:r>
                              <w:t xml:space="preserve">Complete </w:t>
                            </w:r>
                          </w:p>
                          <w:p w14:paraId="3E6DE943" w14:textId="1FBA2BF0" w:rsidR="00CC29F3" w:rsidRDefault="00CC29F3" w:rsidP="00CC29F3">
                            <w:pPr>
                              <w:spacing w:after="0" w:line="240" w:lineRule="auto"/>
                            </w:pPr>
                            <w:r w:rsidRPr="00446C20">
                              <w:rPr>
                                <w:rFonts w:ascii="Webdings" w:eastAsia="Webdings" w:hAnsi="Webdings" w:cs="Webdings"/>
                                <w:color w:val="7030A0"/>
                              </w:rPr>
                              <w:t></w:t>
                            </w:r>
                            <w:r>
                              <w:t>Needs review / is deferred</w:t>
                            </w:r>
                            <w:r w:rsidR="0077017C">
                              <w:t xml:space="preserve"> / is cancelled</w:t>
                            </w:r>
                            <w:r>
                              <w:t xml:space="preserve"> (give reason in Progress Notes)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927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9pt;margin-top:8.55pt;width:346.8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" strokecolor="#312781" strokeweight=".25pt">
                <v:textbox style="mso-fit-shape-to-text:t">
                  <w:txbxContent>
                    <w:p w14:paraId="00DC58FF" w14:textId="17A291BB" w:rsidR="00CC29F3" w:rsidRPr="00CC29F3" w:rsidRDefault="00CC29F3" w:rsidP="004D0C13">
                      <w:pPr>
                        <w:spacing w:after="0" w:line="240" w:lineRule="auto"/>
                        <w:rPr>
                          <w:rFonts w:eastAsia="Webdings" w:cstheme="minorHAnsi"/>
                        </w:rPr>
                      </w:pPr>
                      <w:r w:rsidRPr="00CC29F3">
                        <w:rPr>
                          <w:rFonts w:eastAsia="Webdings" w:cstheme="minorHAnsi"/>
                        </w:rPr>
                        <w:t xml:space="preserve">Key to traffic </w:t>
                      </w:r>
                      <w:r>
                        <w:rPr>
                          <w:rFonts w:eastAsia="Webdings" w:cstheme="minorHAnsi"/>
                        </w:rPr>
                        <w:t>ligh</w:t>
                      </w:r>
                      <w:r w:rsidRPr="00CC29F3">
                        <w:rPr>
                          <w:rFonts w:eastAsia="Webdings" w:cstheme="minorHAnsi"/>
                        </w:rPr>
                        <w:t>ts:</w:t>
                      </w:r>
                    </w:p>
                    <w:p w14:paraId="7AF63F60" w14:textId="593FD507" w:rsidR="00CC29F3" w:rsidRDefault="00CC29F3" w:rsidP="00CC29F3">
                      <w:pPr>
                        <w:spacing w:after="0" w:line="240" w:lineRule="auto"/>
                        <w:rPr>
                          <w:rFonts w:ascii="Webdings" w:eastAsia="Webdings" w:hAnsi="Webdings" w:cs="Webdings"/>
                          <w:color w:val="FFD966" w:themeColor="accent4" w:themeTint="99"/>
                        </w:rPr>
                      </w:pPr>
                      <w:r w:rsidRPr="58A453FD">
                        <w:rPr>
                          <w:rFonts w:ascii="Webdings" w:eastAsia="Webdings" w:hAnsi="Webdings" w:cs="Webdings"/>
                          <w:color w:val="0070C0"/>
                        </w:rPr>
                        <w:t></w:t>
                      </w:r>
                      <w:r>
                        <w:t xml:space="preserve">Not started </w:t>
                      </w:r>
                    </w:p>
                    <w:p w14:paraId="53EA40D5" w14:textId="3AA3DFB4" w:rsidR="00CC29F3" w:rsidRDefault="00CC29F3" w:rsidP="00CC29F3">
                      <w:pPr>
                        <w:spacing w:after="0" w:line="240" w:lineRule="auto"/>
                        <w:rPr>
                          <w:rFonts w:eastAsiaTheme="minorEastAsia"/>
                          <w:color w:val="FF0000"/>
                        </w:rPr>
                      </w:pPr>
                      <w:r w:rsidRPr="58A453FD">
                        <w:rPr>
                          <w:rFonts w:ascii="Webdings" w:eastAsia="Webdings" w:hAnsi="Webdings" w:cs="Webdings"/>
                          <w:color w:val="FF0000"/>
                        </w:rPr>
                        <w:t></w:t>
                      </w:r>
                      <w:r>
                        <w:t>Overdue (add a revised timescale</w:t>
                      </w:r>
                      <w:r w:rsidR="005B3DB6">
                        <w:t xml:space="preserve"> in Progress Notes</w:t>
                      </w:r>
                      <w:r>
                        <w:t>)</w:t>
                      </w:r>
                    </w:p>
                    <w:p w14:paraId="5CC60810" w14:textId="77777777" w:rsidR="00CC29F3" w:rsidRPr="00446C20" w:rsidRDefault="00CC29F3" w:rsidP="00CC29F3">
                      <w:pPr>
                        <w:spacing w:after="0" w:line="240" w:lineRule="auto"/>
                        <w:rPr>
                          <w:color w:val="C5E0B3" w:themeColor="accent6" w:themeTint="66"/>
                        </w:rPr>
                      </w:pPr>
                      <w:r w:rsidRPr="58A453FD">
                        <w:rPr>
                          <w:rFonts w:ascii="Webdings" w:eastAsia="Webdings" w:hAnsi="Webdings" w:cs="Webdings"/>
                          <w:color w:val="FFD966" w:themeColor="accent4" w:themeTint="99"/>
                        </w:rPr>
                        <w:t></w:t>
                      </w:r>
                      <w:r>
                        <w:t xml:space="preserve">In progress / on track </w:t>
                      </w:r>
                    </w:p>
                    <w:p w14:paraId="3430421A" w14:textId="77777777" w:rsidR="00CC29F3" w:rsidRDefault="00CC29F3" w:rsidP="00CC29F3">
                      <w:pPr>
                        <w:spacing w:after="0" w:line="240" w:lineRule="auto"/>
                      </w:pPr>
                      <w:r w:rsidRPr="58A453FD">
                        <w:rPr>
                          <w:rFonts w:ascii="Webdings" w:eastAsia="Webdings" w:hAnsi="Webdings" w:cs="Webdings"/>
                          <w:color w:val="00B050"/>
                        </w:rPr>
                        <w:t></w:t>
                      </w:r>
                      <w:r>
                        <w:t xml:space="preserve">Complete </w:t>
                      </w:r>
                    </w:p>
                    <w:p w14:paraId="3E6DE943" w14:textId="1FBA2BF0" w:rsidR="00CC29F3" w:rsidRDefault="00CC29F3" w:rsidP="00CC29F3">
                      <w:pPr>
                        <w:spacing w:after="0" w:line="240" w:lineRule="auto"/>
                      </w:pPr>
                      <w:r w:rsidRPr="00446C20">
                        <w:rPr>
                          <w:rFonts w:ascii="Webdings" w:eastAsia="Webdings" w:hAnsi="Webdings" w:cs="Webdings"/>
                          <w:color w:val="7030A0"/>
                        </w:rPr>
                        <w:t></w:t>
                      </w:r>
                      <w:r>
                        <w:t>Needs review / is deferred</w:t>
                      </w:r>
                      <w:r w:rsidR="0077017C">
                        <w:t xml:space="preserve"> / is cancelled</w:t>
                      </w:r>
                      <w:r>
                        <w:t xml:space="preserve"> (give reason in Progress Notes)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0" w:type="auto"/>
        <w:tblInd w:w="-431" w:type="dxa"/>
        <w:tblBorders>
          <w:top w:val="single" w:sz="2" w:space="0" w:color="312781"/>
          <w:left w:val="single" w:sz="2" w:space="0" w:color="312781"/>
          <w:bottom w:val="single" w:sz="2" w:space="0" w:color="312781"/>
          <w:right w:val="single" w:sz="2" w:space="0" w:color="312781"/>
          <w:insideH w:val="single" w:sz="2" w:space="0" w:color="312781"/>
          <w:insideV w:val="single" w:sz="2" w:space="0" w:color="312781"/>
        </w:tblBorders>
        <w:tblLook w:val="04A0" w:firstRow="1" w:lastRow="0" w:firstColumn="1" w:lastColumn="0" w:noHBand="0" w:noVBand="1"/>
      </w:tblPr>
      <w:tblGrid>
        <w:gridCol w:w="2413"/>
        <w:gridCol w:w="5386"/>
      </w:tblGrid>
      <w:tr w:rsidR="002063F8" w14:paraId="3F9E121F" w14:textId="77777777" w:rsidTr="00D10A18">
        <w:trPr>
          <w:cantSplit/>
          <w:trHeight w:val="284"/>
        </w:trPr>
        <w:tc>
          <w:tcPr>
            <w:tcW w:w="2413" w:type="dxa"/>
            <w:vAlign w:val="center"/>
          </w:tcPr>
          <w:p w14:paraId="2C098504" w14:textId="5DC9044B" w:rsidR="00AD3D13" w:rsidRPr="002063F8" w:rsidRDefault="00BB6312" w:rsidP="00AD3D13">
            <w:pPr>
              <w:rPr>
                <w:b/>
                <w:bCs/>
                <w:color w:val="312781"/>
                <w:sz w:val="28"/>
                <w:szCs w:val="28"/>
              </w:rPr>
            </w:pPr>
            <w:r w:rsidRPr="002063F8">
              <w:rPr>
                <w:b/>
                <w:bCs/>
                <w:color w:val="312781"/>
                <w:sz w:val="28"/>
                <w:szCs w:val="28"/>
              </w:rPr>
              <w:t>Action Plan Title</w:t>
            </w:r>
          </w:p>
        </w:tc>
        <w:tc>
          <w:tcPr>
            <w:tcW w:w="5386" w:type="dxa"/>
            <w:vAlign w:val="center"/>
          </w:tcPr>
          <w:p w14:paraId="0440A8F3" w14:textId="7D573D84" w:rsidR="00AD3D13" w:rsidRPr="00281384" w:rsidRDefault="008E31BC" w:rsidP="00AD3D13">
            <w:r w:rsidRPr="008E31BC">
              <w:rPr>
                <w:bCs/>
              </w:rPr>
              <w:t>Equality Diversity and Inclusion Improvement Plan (EDIAP)</w:t>
            </w:r>
          </w:p>
        </w:tc>
      </w:tr>
      <w:tr w:rsidR="002063F8" w14:paraId="6BBBAB3E" w14:textId="77777777" w:rsidTr="00D10A18">
        <w:trPr>
          <w:cantSplit/>
          <w:trHeight w:val="284"/>
        </w:trPr>
        <w:tc>
          <w:tcPr>
            <w:tcW w:w="2413" w:type="dxa"/>
            <w:vAlign w:val="center"/>
          </w:tcPr>
          <w:p w14:paraId="2E2A10AB" w14:textId="27D49B0B" w:rsidR="00AD3D13" w:rsidRPr="002063F8" w:rsidRDefault="00BB6312" w:rsidP="00AD3D13">
            <w:pPr>
              <w:rPr>
                <w:b/>
                <w:bCs/>
                <w:color w:val="312781"/>
                <w:sz w:val="28"/>
                <w:szCs w:val="28"/>
              </w:rPr>
            </w:pPr>
            <w:r w:rsidRPr="002063F8">
              <w:rPr>
                <w:b/>
                <w:bCs/>
                <w:color w:val="312781"/>
                <w:sz w:val="28"/>
                <w:szCs w:val="28"/>
              </w:rPr>
              <w:t>Action Plan</w:t>
            </w:r>
            <w:r w:rsidR="000567DD" w:rsidRPr="002063F8">
              <w:rPr>
                <w:b/>
                <w:bCs/>
                <w:color w:val="312781"/>
                <w:sz w:val="28"/>
                <w:szCs w:val="28"/>
              </w:rPr>
              <w:t xml:space="preserve"> Period</w:t>
            </w:r>
          </w:p>
        </w:tc>
        <w:tc>
          <w:tcPr>
            <w:tcW w:w="5386" w:type="dxa"/>
            <w:vAlign w:val="center"/>
          </w:tcPr>
          <w:p w14:paraId="1ECE4F0F" w14:textId="5072387B" w:rsidR="00AD3D13" w:rsidRPr="00281384" w:rsidRDefault="00D06AC6" w:rsidP="00AD3D13">
            <w:r>
              <w:t>1</w:t>
            </w:r>
            <w:r w:rsidRPr="00D06AC6">
              <w:rPr>
                <w:vertAlign w:val="superscript"/>
              </w:rPr>
              <w:t>st</w:t>
            </w:r>
            <w:r>
              <w:t xml:space="preserve"> April 202</w:t>
            </w:r>
            <w:r w:rsidR="00626B9D">
              <w:t>6</w:t>
            </w:r>
            <w:r>
              <w:t xml:space="preserve"> to 31</w:t>
            </w:r>
            <w:r w:rsidRPr="00D06AC6">
              <w:rPr>
                <w:vertAlign w:val="superscript"/>
              </w:rPr>
              <w:t>st</w:t>
            </w:r>
            <w:r>
              <w:t xml:space="preserve"> March 202</w:t>
            </w:r>
            <w:r w:rsidR="00626B9D">
              <w:t>7</w:t>
            </w:r>
          </w:p>
        </w:tc>
      </w:tr>
      <w:tr w:rsidR="00BB6312" w14:paraId="5294205F" w14:textId="77777777" w:rsidTr="00D10A18">
        <w:trPr>
          <w:cantSplit/>
          <w:trHeight w:val="284"/>
        </w:trPr>
        <w:tc>
          <w:tcPr>
            <w:tcW w:w="2413" w:type="dxa"/>
            <w:vAlign w:val="center"/>
          </w:tcPr>
          <w:p w14:paraId="3C23F756" w14:textId="1DC12353" w:rsidR="00BB6312" w:rsidRPr="002063F8" w:rsidRDefault="00BB6312" w:rsidP="004D0C13">
            <w:pPr>
              <w:rPr>
                <w:b/>
                <w:bCs/>
                <w:color w:val="312781"/>
                <w:sz w:val="28"/>
                <w:szCs w:val="28"/>
              </w:rPr>
            </w:pPr>
            <w:r w:rsidRPr="002063F8">
              <w:rPr>
                <w:b/>
                <w:bCs/>
                <w:color w:val="312781"/>
                <w:sz w:val="28"/>
                <w:szCs w:val="28"/>
              </w:rPr>
              <w:t xml:space="preserve">Lead Person </w:t>
            </w:r>
          </w:p>
        </w:tc>
        <w:tc>
          <w:tcPr>
            <w:tcW w:w="5386" w:type="dxa"/>
            <w:vAlign w:val="center"/>
          </w:tcPr>
          <w:p w14:paraId="4AD46E31" w14:textId="2443019D" w:rsidR="00BB6312" w:rsidRPr="00281384" w:rsidRDefault="00D155C4" w:rsidP="00AD3D13">
            <w:r>
              <w:t>Chair of the EDI Group</w:t>
            </w:r>
          </w:p>
        </w:tc>
      </w:tr>
      <w:tr w:rsidR="000567DD" w14:paraId="656F2FE1" w14:textId="77777777" w:rsidTr="00D10A18">
        <w:trPr>
          <w:cantSplit/>
          <w:trHeight w:val="284"/>
        </w:trPr>
        <w:tc>
          <w:tcPr>
            <w:tcW w:w="2413" w:type="dxa"/>
            <w:vAlign w:val="center"/>
          </w:tcPr>
          <w:p w14:paraId="5775533C" w14:textId="5400E7B7" w:rsidR="000567DD" w:rsidRPr="002063F8" w:rsidRDefault="000567DD" w:rsidP="004D0C13">
            <w:pPr>
              <w:rPr>
                <w:b/>
                <w:bCs/>
                <w:color w:val="312781"/>
                <w:sz w:val="28"/>
                <w:szCs w:val="28"/>
              </w:rPr>
            </w:pPr>
            <w:r w:rsidRPr="002063F8">
              <w:rPr>
                <w:b/>
                <w:bCs/>
                <w:color w:val="312781"/>
                <w:sz w:val="28"/>
                <w:szCs w:val="28"/>
              </w:rPr>
              <w:t>Date Plan Created</w:t>
            </w:r>
          </w:p>
        </w:tc>
        <w:tc>
          <w:tcPr>
            <w:tcW w:w="5386" w:type="dxa"/>
            <w:vAlign w:val="center"/>
          </w:tcPr>
          <w:p w14:paraId="4B06F844" w14:textId="2AB88474" w:rsidR="000567DD" w:rsidRPr="00281384" w:rsidRDefault="00DB7661" w:rsidP="00AD3D13">
            <w:r>
              <w:t>01/04/26</w:t>
            </w:r>
          </w:p>
        </w:tc>
      </w:tr>
      <w:tr w:rsidR="000567DD" w14:paraId="31433C52" w14:textId="77777777" w:rsidTr="00D10A18">
        <w:trPr>
          <w:cantSplit/>
          <w:trHeight w:val="284"/>
        </w:trPr>
        <w:tc>
          <w:tcPr>
            <w:tcW w:w="2413" w:type="dxa"/>
            <w:vAlign w:val="center"/>
          </w:tcPr>
          <w:p w14:paraId="49856271" w14:textId="09445A5D" w:rsidR="000567DD" w:rsidRPr="002063F8" w:rsidRDefault="000567DD" w:rsidP="004D0C13">
            <w:pPr>
              <w:rPr>
                <w:b/>
                <w:bCs/>
                <w:color w:val="312781"/>
                <w:sz w:val="28"/>
                <w:szCs w:val="28"/>
              </w:rPr>
            </w:pPr>
            <w:r w:rsidRPr="002063F8">
              <w:rPr>
                <w:b/>
                <w:bCs/>
                <w:color w:val="312781"/>
                <w:sz w:val="28"/>
                <w:szCs w:val="28"/>
              </w:rPr>
              <w:t>Date Plan Updated</w:t>
            </w:r>
            <w:r w:rsidR="00D155C4">
              <w:rPr>
                <w:rStyle w:val="FootnoteReference"/>
                <w:b/>
                <w:bCs/>
                <w:color w:val="312781"/>
                <w:sz w:val="28"/>
                <w:szCs w:val="28"/>
              </w:rPr>
              <w:footnoteReference w:id="1"/>
            </w:r>
          </w:p>
        </w:tc>
        <w:tc>
          <w:tcPr>
            <w:tcW w:w="5386" w:type="dxa"/>
            <w:vAlign w:val="center"/>
          </w:tcPr>
          <w:p w14:paraId="1D1E5F85" w14:textId="383D3592" w:rsidR="000567DD" w:rsidRPr="00281384" w:rsidRDefault="000567DD" w:rsidP="00AD3D13"/>
        </w:tc>
      </w:tr>
    </w:tbl>
    <w:p w14:paraId="0DD743C8" w14:textId="19776B37" w:rsidR="00AD3D13" w:rsidRDefault="00AD3D13" w:rsidP="00AB6882">
      <w:pPr>
        <w:spacing w:after="0" w:line="240" w:lineRule="auto"/>
      </w:pPr>
    </w:p>
    <w:tbl>
      <w:tblPr>
        <w:tblStyle w:val="TableGrid"/>
        <w:tblW w:w="15150" w:type="dxa"/>
        <w:tblInd w:w="-431" w:type="dxa"/>
        <w:tblBorders>
          <w:top w:val="single" w:sz="4" w:space="0" w:color="312781"/>
          <w:left w:val="single" w:sz="4" w:space="0" w:color="312781"/>
          <w:bottom w:val="single" w:sz="4" w:space="0" w:color="312781"/>
          <w:right w:val="single" w:sz="4" w:space="0" w:color="312781"/>
          <w:insideH w:val="single" w:sz="4" w:space="0" w:color="312781"/>
          <w:insideV w:val="single" w:sz="4" w:space="0" w:color="312781"/>
        </w:tblBorders>
        <w:tblLook w:val="04A0" w:firstRow="1" w:lastRow="0" w:firstColumn="1" w:lastColumn="0" w:noHBand="0" w:noVBand="1"/>
      </w:tblPr>
      <w:tblGrid>
        <w:gridCol w:w="605"/>
        <w:gridCol w:w="2297"/>
        <w:gridCol w:w="2624"/>
        <w:gridCol w:w="1960"/>
        <w:gridCol w:w="1413"/>
        <w:gridCol w:w="1769"/>
        <w:gridCol w:w="2683"/>
        <w:gridCol w:w="1799"/>
      </w:tblGrid>
      <w:tr w:rsidR="009106BA" w14:paraId="2F41E49A" w14:textId="77777777" w:rsidTr="00714153">
        <w:trPr>
          <w:trHeight w:val="300"/>
          <w:tblHeader/>
        </w:trPr>
        <w:tc>
          <w:tcPr>
            <w:tcW w:w="605" w:type="dxa"/>
            <w:tcBorders>
              <w:top w:val="single" w:sz="18" w:space="0" w:color="312781"/>
              <w:left w:val="single" w:sz="18" w:space="0" w:color="312781"/>
            </w:tcBorders>
            <w:shd w:val="clear" w:color="auto" w:fill="312781"/>
            <w:vAlign w:val="center"/>
          </w:tcPr>
          <w:p w14:paraId="02DF78A1" w14:textId="77777777" w:rsidR="0077017C" w:rsidRPr="005F4D88" w:rsidRDefault="0077017C" w:rsidP="58A453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F4D88">
              <w:rPr>
                <w:b/>
                <w:bCs/>
                <w:color w:val="FFFFFF" w:themeColor="background1"/>
                <w:sz w:val="28"/>
                <w:szCs w:val="28"/>
              </w:rPr>
              <w:t>Ref</w:t>
            </w:r>
          </w:p>
        </w:tc>
        <w:tc>
          <w:tcPr>
            <w:tcW w:w="2297" w:type="dxa"/>
            <w:tcBorders>
              <w:top w:val="single" w:sz="18" w:space="0" w:color="312781"/>
            </w:tcBorders>
            <w:shd w:val="clear" w:color="auto" w:fill="312781"/>
            <w:vAlign w:val="center"/>
          </w:tcPr>
          <w:p w14:paraId="4AE78573" w14:textId="21DA92F1" w:rsidR="0077017C" w:rsidRPr="005F4D88" w:rsidRDefault="0077017C" w:rsidP="00DE40B1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F4D88">
              <w:rPr>
                <w:b/>
                <w:bCs/>
                <w:color w:val="FFFFFF" w:themeColor="background1"/>
                <w:sz w:val="28"/>
                <w:szCs w:val="28"/>
              </w:rPr>
              <w:t>Goal</w:t>
            </w:r>
          </w:p>
        </w:tc>
        <w:tc>
          <w:tcPr>
            <w:tcW w:w="2624" w:type="dxa"/>
            <w:tcBorders>
              <w:top w:val="single" w:sz="18" w:space="0" w:color="312781"/>
            </w:tcBorders>
            <w:shd w:val="clear" w:color="auto" w:fill="312781"/>
            <w:vAlign w:val="center"/>
          </w:tcPr>
          <w:p w14:paraId="15F68445" w14:textId="2EB976AA" w:rsidR="0077017C" w:rsidRPr="005F4D88" w:rsidRDefault="0077017C" w:rsidP="58A453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F4D88">
              <w:rPr>
                <w:b/>
                <w:bCs/>
                <w:color w:val="FFFFFF" w:themeColor="background1"/>
                <w:sz w:val="28"/>
                <w:szCs w:val="28"/>
              </w:rPr>
              <w:t>Action</w:t>
            </w:r>
          </w:p>
        </w:tc>
        <w:tc>
          <w:tcPr>
            <w:tcW w:w="1960" w:type="dxa"/>
            <w:tcBorders>
              <w:top w:val="single" w:sz="18" w:space="0" w:color="312781"/>
            </w:tcBorders>
            <w:shd w:val="clear" w:color="auto" w:fill="312781"/>
            <w:vAlign w:val="center"/>
          </w:tcPr>
          <w:p w14:paraId="2AD40A83" w14:textId="32C09C1A" w:rsidR="0077017C" w:rsidRPr="005F4D88" w:rsidRDefault="0077017C" w:rsidP="000567D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Person Responsible</w:t>
            </w:r>
          </w:p>
        </w:tc>
        <w:tc>
          <w:tcPr>
            <w:tcW w:w="1413" w:type="dxa"/>
            <w:tcBorders>
              <w:top w:val="single" w:sz="18" w:space="0" w:color="312781"/>
            </w:tcBorders>
            <w:shd w:val="clear" w:color="auto" w:fill="312781"/>
            <w:vAlign w:val="center"/>
          </w:tcPr>
          <w:p w14:paraId="1DA85FDC" w14:textId="77777777" w:rsidR="0077017C" w:rsidRPr="005F4D88" w:rsidRDefault="0077017C" w:rsidP="58A453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F4D88">
              <w:rPr>
                <w:b/>
                <w:bCs/>
                <w:color w:val="FFFFFF" w:themeColor="background1"/>
                <w:sz w:val="28"/>
                <w:szCs w:val="28"/>
              </w:rPr>
              <w:t>Timescale</w:t>
            </w:r>
          </w:p>
        </w:tc>
        <w:tc>
          <w:tcPr>
            <w:tcW w:w="1769" w:type="dxa"/>
            <w:tcBorders>
              <w:top w:val="single" w:sz="18" w:space="0" w:color="312781"/>
            </w:tcBorders>
            <w:shd w:val="clear" w:color="auto" w:fill="312781"/>
            <w:vAlign w:val="center"/>
          </w:tcPr>
          <w:p w14:paraId="58B288EA" w14:textId="37FF2BBC" w:rsidR="0077017C" w:rsidRPr="005F4D88" w:rsidRDefault="0077017C" w:rsidP="58A453FD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F4D88">
              <w:rPr>
                <w:b/>
                <w:bCs/>
                <w:color w:val="FFFFFF" w:themeColor="background1"/>
                <w:sz w:val="28"/>
                <w:szCs w:val="28"/>
              </w:rPr>
              <w:t>Status</w:t>
            </w:r>
          </w:p>
        </w:tc>
        <w:tc>
          <w:tcPr>
            <w:tcW w:w="2683" w:type="dxa"/>
            <w:tcBorders>
              <w:top w:val="single" w:sz="18" w:space="0" w:color="312781"/>
            </w:tcBorders>
            <w:shd w:val="clear" w:color="auto" w:fill="312781"/>
            <w:vAlign w:val="center"/>
          </w:tcPr>
          <w:p w14:paraId="3DB59BFC" w14:textId="77777777" w:rsidR="0077017C" w:rsidRPr="005F4D88" w:rsidRDefault="0077017C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5F4D88">
              <w:rPr>
                <w:b/>
                <w:bCs/>
                <w:color w:val="FFFFFF" w:themeColor="background1"/>
                <w:sz w:val="28"/>
                <w:szCs w:val="28"/>
              </w:rPr>
              <w:t>Progress Notes</w:t>
            </w:r>
          </w:p>
        </w:tc>
        <w:tc>
          <w:tcPr>
            <w:tcW w:w="1799" w:type="dxa"/>
            <w:tcBorders>
              <w:top w:val="single" w:sz="18" w:space="0" w:color="312781"/>
              <w:right w:val="single" w:sz="18" w:space="0" w:color="312781"/>
            </w:tcBorders>
            <w:shd w:val="clear" w:color="auto" w:fill="312781"/>
            <w:vAlign w:val="center"/>
          </w:tcPr>
          <w:p w14:paraId="306887E8" w14:textId="523AD801" w:rsidR="0077017C" w:rsidRPr="005F4D88" w:rsidRDefault="00135F88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Goal achieved?</w:t>
            </w:r>
          </w:p>
        </w:tc>
      </w:tr>
      <w:tr w:rsidR="009106BA" w14:paraId="75E55B35" w14:textId="77777777" w:rsidTr="00714153">
        <w:trPr>
          <w:trHeight w:val="300"/>
        </w:trPr>
        <w:tc>
          <w:tcPr>
            <w:tcW w:w="605" w:type="dxa"/>
            <w:tcBorders>
              <w:left w:val="single" w:sz="18" w:space="0" w:color="312781"/>
            </w:tcBorders>
            <w:shd w:val="clear" w:color="auto" w:fill="DAD5FB"/>
          </w:tcPr>
          <w:p w14:paraId="32AFB29E" w14:textId="631B3784" w:rsidR="0077017C" w:rsidRPr="005F4D88" w:rsidRDefault="0077017C" w:rsidP="00DE40B1">
            <w:pPr>
              <w:rPr>
                <w:sz w:val="24"/>
                <w:szCs w:val="24"/>
              </w:rPr>
            </w:pPr>
          </w:p>
        </w:tc>
        <w:tc>
          <w:tcPr>
            <w:tcW w:w="2297" w:type="dxa"/>
            <w:shd w:val="clear" w:color="auto" w:fill="DAD5FB"/>
          </w:tcPr>
          <w:p w14:paraId="7F314A57" w14:textId="69A265AD" w:rsidR="0077017C" w:rsidRPr="005F4D88" w:rsidRDefault="0077017C" w:rsidP="00B84720">
            <w:pPr>
              <w:rPr>
                <w:sz w:val="24"/>
                <w:szCs w:val="24"/>
              </w:rPr>
            </w:pPr>
            <w:r w:rsidRPr="005F4D88">
              <w:rPr>
                <w:sz w:val="24"/>
                <w:szCs w:val="24"/>
              </w:rPr>
              <w:t xml:space="preserve">What we want to achieve </w:t>
            </w:r>
          </w:p>
        </w:tc>
        <w:tc>
          <w:tcPr>
            <w:tcW w:w="2624" w:type="dxa"/>
            <w:shd w:val="clear" w:color="auto" w:fill="DAD5FB"/>
          </w:tcPr>
          <w:p w14:paraId="419BF80F" w14:textId="131AFBA6" w:rsidR="0077017C" w:rsidRPr="005F4D88" w:rsidRDefault="0077017C" w:rsidP="00FB17E7">
            <w:pPr>
              <w:rPr>
                <w:sz w:val="24"/>
                <w:szCs w:val="24"/>
              </w:rPr>
            </w:pPr>
            <w:r w:rsidRPr="005F4D88">
              <w:rPr>
                <w:sz w:val="24"/>
                <w:szCs w:val="24"/>
              </w:rPr>
              <w:t>What we will do</w:t>
            </w:r>
          </w:p>
        </w:tc>
        <w:tc>
          <w:tcPr>
            <w:tcW w:w="1960" w:type="dxa"/>
            <w:shd w:val="clear" w:color="auto" w:fill="DAD5FB"/>
          </w:tcPr>
          <w:p w14:paraId="3301158A" w14:textId="5281B018" w:rsidR="0077017C" w:rsidRPr="005F4D88" w:rsidRDefault="0077017C" w:rsidP="00FB17E7">
            <w:pPr>
              <w:rPr>
                <w:sz w:val="24"/>
                <w:szCs w:val="24"/>
              </w:rPr>
            </w:pPr>
            <w:r w:rsidRPr="005F4D88">
              <w:rPr>
                <w:sz w:val="24"/>
                <w:szCs w:val="24"/>
              </w:rPr>
              <w:t>Who each action is assigned to</w:t>
            </w:r>
          </w:p>
        </w:tc>
        <w:tc>
          <w:tcPr>
            <w:tcW w:w="1413" w:type="dxa"/>
            <w:shd w:val="clear" w:color="auto" w:fill="DAD5FB"/>
          </w:tcPr>
          <w:p w14:paraId="47DCE787" w14:textId="37384038" w:rsidR="0077017C" w:rsidRPr="005F4D88" w:rsidRDefault="0077017C" w:rsidP="00DE40B1">
            <w:pPr>
              <w:rPr>
                <w:sz w:val="24"/>
                <w:szCs w:val="24"/>
              </w:rPr>
            </w:pPr>
            <w:r w:rsidRPr="005F4D88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ue date for each task</w:t>
            </w:r>
          </w:p>
        </w:tc>
        <w:tc>
          <w:tcPr>
            <w:tcW w:w="1769" w:type="dxa"/>
            <w:shd w:val="clear" w:color="auto" w:fill="DAD5FB"/>
          </w:tcPr>
          <w:p w14:paraId="0EFA946E" w14:textId="1544F1B6" w:rsidR="0077017C" w:rsidRPr="005F4D88" w:rsidRDefault="0077017C" w:rsidP="001150BD">
            <w:pPr>
              <w:rPr>
                <w:sz w:val="24"/>
                <w:szCs w:val="24"/>
              </w:rPr>
            </w:pPr>
            <w:r w:rsidRPr="005F4D88">
              <w:rPr>
                <w:rFonts w:eastAsia="Webdings" w:cstheme="minorHAnsi"/>
                <w:sz w:val="24"/>
                <w:szCs w:val="24"/>
              </w:rPr>
              <w:t>Add a traffic light</w:t>
            </w:r>
            <w:r>
              <w:rPr>
                <w:rFonts w:eastAsia="Webdings" w:cstheme="minorHAnsi"/>
                <w:sz w:val="24"/>
                <w:szCs w:val="24"/>
              </w:rPr>
              <w:t xml:space="preserve"> to show progress with each </w:t>
            </w:r>
            <w:r w:rsidRPr="00AB6882">
              <w:rPr>
                <w:rFonts w:eastAsia="Webdings" w:cstheme="minorHAnsi"/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2683" w:type="dxa"/>
            <w:shd w:val="clear" w:color="auto" w:fill="DAD5FB"/>
          </w:tcPr>
          <w:p w14:paraId="1E4781F6" w14:textId="77777777" w:rsidR="0077017C" w:rsidRPr="005F4D88" w:rsidRDefault="0077017C" w:rsidP="004D0C13">
            <w:pPr>
              <w:spacing w:after="60"/>
              <w:rPr>
                <w:sz w:val="24"/>
                <w:szCs w:val="24"/>
              </w:rPr>
            </w:pPr>
            <w:r w:rsidRPr="005F4D88">
              <w:rPr>
                <w:sz w:val="24"/>
                <w:szCs w:val="24"/>
              </w:rPr>
              <w:t xml:space="preserve">Notes about how </w:t>
            </w:r>
            <w:r>
              <w:rPr>
                <w:sz w:val="24"/>
                <w:szCs w:val="24"/>
              </w:rPr>
              <w:t>we</w:t>
            </w:r>
            <w:r w:rsidRPr="005F4D88">
              <w:rPr>
                <w:sz w:val="24"/>
                <w:szCs w:val="24"/>
              </w:rPr>
              <w:t xml:space="preserve"> are moving forward</w:t>
            </w:r>
            <w:r>
              <w:rPr>
                <w:sz w:val="24"/>
                <w:szCs w:val="24"/>
              </w:rPr>
              <w:t xml:space="preserve"> with the </w:t>
            </w:r>
            <w:r w:rsidRPr="00AB6882">
              <w:rPr>
                <w:b/>
                <w:bCs/>
                <w:sz w:val="24"/>
                <w:szCs w:val="24"/>
              </w:rPr>
              <w:t>goal</w:t>
            </w:r>
            <w:r w:rsidRPr="005F4D88">
              <w:rPr>
                <w:sz w:val="24"/>
                <w:szCs w:val="24"/>
              </w:rPr>
              <w:t xml:space="preserve"> (optional)</w:t>
            </w:r>
          </w:p>
        </w:tc>
        <w:tc>
          <w:tcPr>
            <w:tcW w:w="1799" w:type="dxa"/>
            <w:tcBorders>
              <w:right w:val="single" w:sz="18" w:space="0" w:color="312781"/>
            </w:tcBorders>
            <w:shd w:val="clear" w:color="auto" w:fill="DAD5FB"/>
          </w:tcPr>
          <w:p w14:paraId="55CBA4F7" w14:textId="4547590D" w:rsidR="0077017C" w:rsidRPr="005F4D88" w:rsidRDefault="005C29D0" w:rsidP="00DE40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</w:t>
            </w:r>
            <w:r w:rsidR="0077017C" w:rsidRPr="005F4D88">
              <w:rPr>
                <w:sz w:val="24"/>
                <w:szCs w:val="24"/>
              </w:rPr>
              <w:t xml:space="preserve">ck the box when the </w:t>
            </w:r>
            <w:r w:rsidR="0077017C" w:rsidRPr="00AB6882">
              <w:rPr>
                <w:b/>
                <w:bCs/>
                <w:sz w:val="24"/>
                <w:szCs w:val="24"/>
              </w:rPr>
              <w:t>goal</w:t>
            </w:r>
            <w:r w:rsidR="0077017C" w:rsidRPr="005F4D88">
              <w:rPr>
                <w:sz w:val="24"/>
                <w:szCs w:val="24"/>
              </w:rPr>
              <w:t xml:space="preserve"> has been completed</w:t>
            </w:r>
          </w:p>
        </w:tc>
      </w:tr>
      <w:tr w:rsidR="009106BA" w14:paraId="0E809B7D" w14:textId="77777777" w:rsidTr="00714153">
        <w:trPr>
          <w:trHeight w:val="300"/>
        </w:trPr>
        <w:tc>
          <w:tcPr>
            <w:tcW w:w="605" w:type="dxa"/>
            <w:tcBorders>
              <w:left w:val="single" w:sz="18" w:space="0" w:color="312781"/>
              <w:bottom w:val="single" w:sz="18" w:space="0" w:color="312781"/>
            </w:tcBorders>
            <w:shd w:val="clear" w:color="auto" w:fill="F4F3FF"/>
          </w:tcPr>
          <w:p w14:paraId="4C5F0BB5" w14:textId="77777777" w:rsidR="0077017C" w:rsidRPr="00FB17E7" w:rsidRDefault="0077017C" w:rsidP="00DE40B1"/>
        </w:tc>
        <w:tc>
          <w:tcPr>
            <w:tcW w:w="2297" w:type="dxa"/>
            <w:tcBorders>
              <w:bottom w:val="single" w:sz="18" w:space="0" w:color="312781"/>
            </w:tcBorders>
            <w:shd w:val="clear" w:color="auto" w:fill="F4F3FF"/>
          </w:tcPr>
          <w:p w14:paraId="755106FA" w14:textId="3CE94143" w:rsidR="0077017C" w:rsidRPr="005F4D88" w:rsidRDefault="0077017C" w:rsidP="00B84720">
            <w:pPr>
              <w:rPr>
                <w:sz w:val="20"/>
                <w:szCs w:val="20"/>
              </w:rPr>
            </w:pPr>
            <w:r w:rsidRPr="005F4D88">
              <w:rPr>
                <w:sz w:val="20"/>
                <w:szCs w:val="20"/>
              </w:rPr>
              <w:t>What end result do we want to accomplish?</w:t>
            </w:r>
          </w:p>
        </w:tc>
        <w:tc>
          <w:tcPr>
            <w:tcW w:w="2624" w:type="dxa"/>
            <w:tcBorders>
              <w:bottom w:val="single" w:sz="18" w:space="0" w:color="312781"/>
            </w:tcBorders>
            <w:shd w:val="clear" w:color="auto" w:fill="F4F3FF"/>
          </w:tcPr>
          <w:p w14:paraId="4085980F" w14:textId="6B44CC91" w:rsidR="0077017C" w:rsidRPr="005F4D88" w:rsidRDefault="0077017C" w:rsidP="004D0C13">
            <w:pPr>
              <w:rPr>
                <w:sz w:val="20"/>
                <w:szCs w:val="20"/>
              </w:rPr>
            </w:pPr>
            <w:r w:rsidRPr="005F4D88">
              <w:rPr>
                <w:sz w:val="20"/>
                <w:szCs w:val="20"/>
              </w:rPr>
              <w:t>What small, manageable step(s) do we need to take</w:t>
            </w:r>
            <w:r>
              <w:rPr>
                <w:sz w:val="20"/>
                <w:szCs w:val="20"/>
              </w:rPr>
              <w:t>, to achieve our goal</w:t>
            </w:r>
            <w:r w:rsidRPr="005F4D88">
              <w:rPr>
                <w:sz w:val="20"/>
                <w:szCs w:val="20"/>
              </w:rPr>
              <w:t>?</w:t>
            </w:r>
          </w:p>
        </w:tc>
        <w:tc>
          <w:tcPr>
            <w:tcW w:w="1960" w:type="dxa"/>
            <w:tcBorders>
              <w:bottom w:val="single" w:sz="18" w:space="0" w:color="312781"/>
            </w:tcBorders>
            <w:shd w:val="clear" w:color="auto" w:fill="F4F3FF"/>
          </w:tcPr>
          <w:p w14:paraId="60275F60" w14:textId="70B3AE78" w:rsidR="0077017C" w:rsidRPr="005F4D88" w:rsidRDefault="0077017C" w:rsidP="00FB17E7">
            <w:pPr>
              <w:rPr>
                <w:sz w:val="20"/>
                <w:szCs w:val="20"/>
              </w:rPr>
            </w:pPr>
            <w:r w:rsidRPr="005F4D88">
              <w:rPr>
                <w:sz w:val="20"/>
                <w:szCs w:val="20"/>
              </w:rPr>
              <w:t>Who will take each step?</w:t>
            </w:r>
          </w:p>
        </w:tc>
        <w:tc>
          <w:tcPr>
            <w:tcW w:w="1413" w:type="dxa"/>
            <w:tcBorders>
              <w:bottom w:val="single" w:sz="18" w:space="0" w:color="312781"/>
            </w:tcBorders>
            <w:shd w:val="clear" w:color="auto" w:fill="F4F3FF"/>
          </w:tcPr>
          <w:p w14:paraId="6182BD3D" w14:textId="5C9CC032" w:rsidR="005E3A35" w:rsidRPr="005F4D88" w:rsidRDefault="0077017C" w:rsidP="005E3A35">
            <w:pPr>
              <w:rPr>
                <w:sz w:val="20"/>
                <w:szCs w:val="20"/>
              </w:rPr>
            </w:pPr>
            <w:r w:rsidRPr="005F4D88">
              <w:rPr>
                <w:sz w:val="20"/>
                <w:szCs w:val="20"/>
              </w:rPr>
              <w:t>When do we need to have this done by?</w:t>
            </w:r>
          </w:p>
        </w:tc>
        <w:tc>
          <w:tcPr>
            <w:tcW w:w="1769" w:type="dxa"/>
            <w:tcBorders>
              <w:bottom w:val="single" w:sz="18" w:space="0" w:color="312781"/>
            </w:tcBorders>
            <w:shd w:val="clear" w:color="auto" w:fill="F4F3FF"/>
          </w:tcPr>
          <w:p w14:paraId="6FA2C56B" w14:textId="739C6D91" w:rsidR="0077017C" w:rsidRPr="005F4D88" w:rsidRDefault="0077017C" w:rsidP="00DE40B1">
            <w:pPr>
              <w:rPr>
                <w:sz w:val="20"/>
                <w:szCs w:val="20"/>
              </w:rPr>
            </w:pPr>
            <w:r w:rsidRPr="005F4D88">
              <w:rPr>
                <w:sz w:val="20"/>
                <w:szCs w:val="20"/>
              </w:rPr>
              <w:t>Which traffic best fits the current position?</w:t>
            </w:r>
          </w:p>
        </w:tc>
        <w:tc>
          <w:tcPr>
            <w:tcW w:w="2683" w:type="dxa"/>
            <w:tcBorders>
              <w:bottom w:val="single" w:sz="18" w:space="0" w:color="312781"/>
            </w:tcBorders>
            <w:shd w:val="clear" w:color="auto" w:fill="F4F3FF"/>
          </w:tcPr>
          <w:p w14:paraId="37EAC9A4" w14:textId="77777777" w:rsidR="0077017C" w:rsidRDefault="0077017C" w:rsidP="001150BD">
            <w:pPr>
              <w:spacing w:after="60"/>
              <w:rPr>
                <w:sz w:val="20"/>
                <w:szCs w:val="20"/>
              </w:rPr>
            </w:pPr>
            <w:r w:rsidRPr="005F4D88">
              <w:rPr>
                <w:sz w:val="20"/>
                <w:szCs w:val="20"/>
              </w:rPr>
              <w:t>How are we doing? Are we there yet?  Do we need to explain anything?</w:t>
            </w:r>
          </w:p>
          <w:p w14:paraId="28917D3E" w14:textId="5161731D" w:rsidR="001150BD" w:rsidRPr="005F4D88" w:rsidRDefault="001150BD" w:rsidP="005B3D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an action is overdue, </w:t>
            </w:r>
            <w:r w:rsidR="005B3DB6">
              <w:rPr>
                <w:sz w:val="20"/>
                <w:szCs w:val="20"/>
              </w:rPr>
              <w:t>write</w:t>
            </w:r>
            <w:r>
              <w:rPr>
                <w:sz w:val="20"/>
                <w:szCs w:val="20"/>
              </w:rPr>
              <w:t xml:space="preserve"> your revised timescale here.</w:t>
            </w:r>
          </w:p>
        </w:tc>
        <w:tc>
          <w:tcPr>
            <w:tcW w:w="1799" w:type="dxa"/>
            <w:tcBorders>
              <w:bottom w:val="single" w:sz="18" w:space="0" w:color="312781"/>
              <w:right w:val="single" w:sz="18" w:space="0" w:color="312781"/>
            </w:tcBorders>
            <w:shd w:val="clear" w:color="auto" w:fill="F4F3FF"/>
          </w:tcPr>
          <w:p w14:paraId="527C882A" w14:textId="540DE352" w:rsidR="0077017C" w:rsidRPr="005F4D88" w:rsidRDefault="00135F88" w:rsidP="00CC29F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Once you’ve completed all your actions, have you achieved the overall </w:t>
            </w:r>
            <w:r w:rsidRPr="00135F88">
              <w:rPr>
                <w:b/>
                <w:bCs/>
                <w:sz w:val="20"/>
                <w:szCs w:val="20"/>
              </w:rPr>
              <w:t>goal</w:t>
            </w:r>
            <w:r>
              <w:rPr>
                <w:sz w:val="20"/>
                <w:szCs w:val="20"/>
              </w:rPr>
              <w:t>?</w:t>
            </w:r>
          </w:p>
        </w:tc>
      </w:tr>
      <w:tr w:rsidR="001150BD" w14:paraId="4D1711B9" w14:textId="77777777" w:rsidTr="00714153">
        <w:trPr>
          <w:trHeight w:val="300"/>
        </w:trPr>
        <w:tc>
          <w:tcPr>
            <w:tcW w:w="605" w:type="dxa"/>
            <w:vMerge w:val="restart"/>
            <w:tcBorders>
              <w:top w:val="single" w:sz="18" w:space="0" w:color="312781"/>
              <w:left w:val="single" w:sz="18" w:space="0" w:color="312781"/>
            </w:tcBorders>
          </w:tcPr>
          <w:p w14:paraId="0135CBF0" w14:textId="67E2C999" w:rsidR="0077017C" w:rsidRPr="00281384" w:rsidRDefault="0077017C" w:rsidP="00E3092F">
            <w:pPr>
              <w:jc w:val="center"/>
            </w:pPr>
            <w:r w:rsidRPr="00281384">
              <w:t>1.</w:t>
            </w:r>
          </w:p>
        </w:tc>
        <w:tc>
          <w:tcPr>
            <w:tcW w:w="2297" w:type="dxa"/>
            <w:vMerge w:val="restart"/>
            <w:tcBorders>
              <w:top w:val="single" w:sz="18" w:space="0" w:color="312781"/>
            </w:tcBorders>
          </w:tcPr>
          <w:p w14:paraId="2A2D3042" w14:textId="42D58AC7" w:rsidR="0077017C" w:rsidRPr="00281384" w:rsidRDefault="00B96660" w:rsidP="00E3092F">
            <w:r>
              <w:t>A diverse and stable EDI Group is in place</w:t>
            </w:r>
          </w:p>
        </w:tc>
        <w:tc>
          <w:tcPr>
            <w:tcW w:w="2624" w:type="dxa"/>
            <w:tcBorders>
              <w:top w:val="single" w:sz="18" w:space="0" w:color="312781"/>
            </w:tcBorders>
          </w:tcPr>
          <w:p w14:paraId="512A911C" w14:textId="0318A07D" w:rsidR="0077017C" w:rsidRPr="00281384" w:rsidRDefault="009E35E7" w:rsidP="00E3092F">
            <w:r>
              <w:t>Appoint a new Chair and Vice Chair of the EDI Group.</w:t>
            </w:r>
          </w:p>
        </w:tc>
        <w:tc>
          <w:tcPr>
            <w:tcW w:w="1960" w:type="dxa"/>
            <w:tcBorders>
              <w:top w:val="single" w:sz="18" w:space="0" w:color="312781"/>
            </w:tcBorders>
          </w:tcPr>
          <w:p w14:paraId="02F59B86" w14:textId="1CB02F17" w:rsidR="0077017C" w:rsidRPr="00281384" w:rsidRDefault="009E35E7" w:rsidP="00E3092F">
            <w:r>
              <w:t>Chair</w:t>
            </w:r>
          </w:p>
        </w:tc>
        <w:tc>
          <w:tcPr>
            <w:tcW w:w="1413" w:type="dxa"/>
            <w:tcBorders>
              <w:top w:val="single" w:sz="18" w:space="0" w:color="312781"/>
            </w:tcBorders>
          </w:tcPr>
          <w:p w14:paraId="0631AC91" w14:textId="7EECD40F" w:rsidR="001671CC" w:rsidRPr="000B16DB" w:rsidRDefault="000B16DB" w:rsidP="00E3092F">
            <w:r w:rsidRPr="000B16DB">
              <w:t>30.06.26</w:t>
            </w:r>
          </w:p>
        </w:tc>
        <w:tc>
          <w:tcPr>
            <w:tcW w:w="1769" w:type="dxa"/>
            <w:tcBorders>
              <w:top w:val="single" w:sz="18" w:space="0" w:color="312781"/>
            </w:tcBorders>
            <w:vAlign w:val="center"/>
          </w:tcPr>
          <w:p w14:paraId="523574AA" w14:textId="00DB2829" w:rsidR="0077017C" w:rsidRPr="00CE6227" w:rsidRDefault="009E35E7" w:rsidP="00E3092F">
            <w:pPr>
              <w:jc w:val="center"/>
              <w:rPr>
                <w:color w:val="0070C0"/>
              </w:rPr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top w:val="single" w:sz="18" w:space="0" w:color="312781"/>
            </w:tcBorders>
          </w:tcPr>
          <w:p w14:paraId="3D74D628" w14:textId="2DB4493C" w:rsidR="0077017C" w:rsidRPr="00281384" w:rsidRDefault="0077017C" w:rsidP="00E3092F"/>
        </w:tc>
        <w:sdt>
          <w:sdtPr>
            <w:id w:val="138484195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99" w:type="dxa"/>
                <w:vMerge w:val="restart"/>
                <w:tcBorders>
                  <w:top w:val="single" w:sz="18" w:space="0" w:color="312781"/>
                  <w:right w:val="single" w:sz="18" w:space="0" w:color="312781"/>
                </w:tcBorders>
                <w:vAlign w:val="center"/>
              </w:tcPr>
              <w:p w14:paraId="0D1C84E6" w14:textId="0959E8AF" w:rsidR="0077017C" w:rsidRPr="00281384" w:rsidRDefault="00281384" w:rsidP="00E3092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150BD" w14:paraId="5DFC60EC" w14:textId="77777777" w:rsidTr="00714153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5EB8BF2A" w14:textId="77777777" w:rsidR="0077017C" w:rsidRPr="00281384" w:rsidRDefault="0077017C" w:rsidP="0077017C">
            <w:pPr>
              <w:jc w:val="center"/>
            </w:pPr>
          </w:p>
        </w:tc>
        <w:tc>
          <w:tcPr>
            <w:tcW w:w="2297" w:type="dxa"/>
            <w:vMerge/>
          </w:tcPr>
          <w:p w14:paraId="708A9355" w14:textId="77777777" w:rsidR="0077017C" w:rsidRPr="00281384" w:rsidRDefault="0077017C" w:rsidP="0077017C"/>
        </w:tc>
        <w:tc>
          <w:tcPr>
            <w:tcW w:w="2624" w:type="dxa"/>
          </w:tcPr>
          <w:p w14:paraId="0F43255C" w14:textId="62D19328" w:rsidR="0077017C" w:rsidRPr="00281384" w:rsidRDefault="009E35E7" w:rsidP="0077017C">
            <w:r>
              <w:t>Monitor attendance and membership.</w:t>
            </w:r>
          </w:p>
        </w:tc>
        <w:tc>
          <w:tcPr>
            <w:tcW w:w="1960" w:type="dxa"/>
          </w:tcPr>
          <w:p w14:paraId="1DFCE91B" w14:textId="165882FF" w:rsidR="0077017C" w:rsidRPr="00281384" w:rsidRDefault="009E35E7" w:rsidP="0077017C">
            <w:r>
              <w:t>Chair</w:t>
            </w:r>
          </w:p>
        </w:tc>
        <w:tc>
          <w:tcPr>
            <w:tcW w:w="1413" w:type="dxa"/>
          </w:tcPr>
          <w:p w14:paraId="0A876A82" w14:textId="0D62401D" w:rsidR="001671CC" w:rsidRPr="000B16DB" w:rsidRDefault="000B16DB" w:rsidP="0077017C">
            <w:r w:rsidRPr="000B16DB">
              <w:t>Until 31.03.2</w:t>
            </w:r>
            <w:r w:rsidR="008050A2">
              <w:t>7</w:t>
            </w:r>
          </w:p>
        </w:tc>
        <w:tc>
          <w:tcPr>
            <w:tcW w:w="1769" w:type="dxa"/>
            <w:vAlign w:val="center"/>
          </w:tcPr>
          <w:p w14:paraId="080DAB76" w14:textId="0809B76F" w:rsidR="0077017C" w:rsidRPr="00CE6227" w:rsidRDefault="009E35E7" w:rsidP="0077017C">
            <w:pPr>
              <w:jc w:val="center"/>
              <w:rPr>
                <w:rFonts w:ascii="Webdings" w:eastAsia="Webdings" w:hAnsi="Webdings" w:cs="Webdings"/>
                <w:color w:val="0070C0"/>
              </w:rPr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</w:tcPr>
          <w:p w14:paraId="0F77841E" w14:textId="0D3BE235" w:rsidR="0077017C" w:rsidRPr="00281384" w:rsidRDefault="0077017C" w:rsidP="0077017C"/>
        </w:tc>
        <w:tc>
          <w:tcPr>
            <w:tcW w:w="1799" w:type="dxa"/>
            <w:vMerge/>
            <w:tcBorders>
              <w:right w:val="single" w:sz="18" w:space="0" w:color="312781"/>
            </w:tcBorders>
            <w:vAlign w:val="center"/>
          </w:tcPr>
          <w:p w14:paraId="771439DA" w14:textId="77777777" w:rsidR="0077017C" w:rsidRPr="00281384" w:rsidRDefault="0077017C" w:rsidP="0077017C">
            <w:pPr>
              <w:jc w:val="center"/>
            </w:pPr>
          </w:p>
        </w:tc>
      </w:tr>
      <w:tr w:rsidR="00B96660" w14:paraId="2B660487" w14:textId="77777777" w:rsidTr="00714153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6D60CB7A" w14:textId="77777777" w:rsidR="00B96660" w:rsidRPr="00281384" w:rsidRDefault="00B96660" w:rsidP="0077017C">
            <w:pPr>
              <w:jc w:val="center"/>
            </w:pPr>
          </w:p>
        </w:tc>
        <w:tc>
          <w:tcPr>
            <w:tcW w:w="2297" w:type="dxa"/>
            <w:vMerge/>
          </w:tcPr>
          <w:p w14:paraId="356B08B9" w14:textId="77777777" w:rsidR="00B96660" w:rsidRPr="00281384" w:rsidRDefault="00B96660" w:rsidP="0077017C"/>
        </w:tc>
        <w:tc>
          <w:tcPr>
            <w:tcW w:w="2624" w:type="dxa"/>
          </w:tcPr>
          <w:p w14:paraId="663A6F5B" w14:textId="1D0744C5" w:rsidR="00B96660" w:rsidRDefault="009E35E7" w:rsidP="0077017C">
            <w:r>
              <w:t>Encourage new membership as required.</w:t>
            </w:r>
          </w:p>
        </w:tc>
        <w:tc>
          <w:tcPr>
            <w:tcW w:w="1960" w:type="dxa"/>
          </w:tcPr>
          <w:p w14:paraId="6ACEE134" w14:textId="6C083B7C" w:rsidR="00B96660" w:rsidRDefault="009E35E7" w:rsidP="0077017C">
            <w:r w:rsidRPr="009E35E7">
              <w:t>Chair</w:t>
            </w:r>
          </w:p>
        </w:tc>
        <w:tc>
          <w:tcPr>
            <w:tcW w:w="1413" w:type="dxa"/>
          </w:tcPr>
          <w:p w14:paraId="1DA27E5B" w14:textId="7422DFAD" w:rsidR="00B96660" w:rsidRPr="00281384" w:rsidRDefault="000B16DB" w:rsidP="0077017C">
            <w:r>
              <w:t>Until 31.03.2</w:t>
            </w:r>
            <w:r w:rsidR="008050A2">
              <w:t>7</w:t>
            </w:r>
          </w:p>
        </w:tc>
        <w:tc>
          <w:tcPr>
            <w:tcW w:w="1769" w:type="dxa"/>
            <w:vAlign w:val="center"/>
          </w:tcPr>
          <w:p w14:paraId="7DD62346" w14:textId="38189035" w:rsidR="00B96660" w:rsidRPr="00CE6227" w:rsidRDefault="009E35E7" w:rsidP="0077017C">
            <w:pPr>
              <w:jc w:val="center"/>
              <w:rPr>
                <w:rFonts w:ascii="Webdings" w:eastAsia="Webdings" w:hAnsi="Webdings" w:cs="Webdings"/>
                <w:color w:val="0070C0"/>
              </w:rPr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</w:tcPr>
          <w:p w14:paraId="1B1439CE" w14:textId="0220E864" w:rsidR="00B96660" w:rsidRPr="00281384" w:rsidRDefault="00B96660" w:rsidP="0077017C"/>
        </w:tc>
        <w:tc>
          <w:tcPr>
            <w:tcW w:w="1799" w:type="dxa"/>
            <w:vMerge/>
            <w:tcBorders>
              <w:right w:val="single" w:sz="18" w:space="0" w:color="312781"/>
            </w:tcBorders>
            <w:vAlign w:val="center"/>
          </w:tcPr>
          <w:p w14:paraId="71FA5399" w14:textId="77777777" w:rsidR="00B96660" w:rsidRPr="00281384" w:rsidRDefault="00B96660" w:rsidP="0077017C">
            <w:pPr>
              <w:jc w:val="center"/>
            </w:pPr>
          </w:p>
        </w:tc>
      </w:tr>
      <w:tr w:rsidR="003C231F" w14:paraId="5ACEC261" w14:textId="77777777" w:rsidTr="00714153">
        <w:trPr>
          <w:trHeight w:val="300"/>
        </w:trPr>
        <w:tc>
          <w:tcPr>
            <w:tcW w:w="605" w:type="dxa"/>
            <w:vMerge w:val="restart"/>
            <w:tcBorders>
              <w:top w:val="single" w:sz="18" w:space="0" w:color="312781"/>
              <w:left w:val="single" w:sz="18" w:space="0" w:color="312781"/>
            </w:tcBorders>
          </w:tcPr>
          <w:p w14:paraId="580E535A" w14:textId="3E09B22C" w:rsidR="003C231F" w:rsidRPr="00281384" w:rsidRDefault="003C231F" w:rsidP="00E4549E">
            <w:pPr>
              <w:jc w:val="center"/>
            </w:pPr>
            <w:r w:rsidRPr="00281384">
              <w:t>2.</w:t>
            </w:r>
          </w:p>
        </w:tc>
        <w:tc>
          <w:tcPr>
            <w:tcW w:w="2297" w:type="dxa"/>
            <w:vMerge w:val="restart"/>
            <w:tcBorders>
              <w:top w:val="single" w:sz="18" w:space="0" w:color="312781"/>
            </w:tcBorders>
          </w:tcPr>
          <w:p w14:paraId="32A47FF1" w14:textId="77777777" w:rsidR="003C231F" w:rsidRDefault="00DA11A9" w:rsidP="00E4549E">
            <w:r>
              <w:t>To carry out an EIA on 10 policies</w:t>
            </w:r>
          </w:p>
          <w:p w14:paraId="334FA479" w14:textId="77777777" w:rsidR="009E35E7" w:rsidRDefault="009E35E7" w:rsidP="00E4549E"/>
          <w:p w14:paraId="7C28865F" w14:textId="77777777" w:rsidR="009E35E7" w:rsidRDefault="009E35E7" w:rsidP="00E4549E"/>
          <w:p w14:paraId="38A09284" w14:textId="5973E3A8" w:rsidR="009E35E7" w:rsidRPr="00281384" w:rsidRDefault="009E35E7" w:rsidP="00E4549E"/>
        </w:tc>
        <w:tc>
          <w:tcPr>
            <w:tcW w:w="2624" w:type="dxa"/>
            <w:tcBorders>
              <w:top w:val="single" w:sz="18" w:space="0" w:color="312781"/>
            </w:tcBorders>
          </w:tcPr>
          <w:p w14:paraId="03219E3C" w14:textId="44815B12" w:rsidR="003C231F" w:rsidRPr="00281384" w:rsidRDefault="00E81575" w:rsidP="00E4549E">
            <w:r>
              <w:t>Plan EIA workshops for the year</w:t>
            </w:r>
            <w:r w:rsidR="008312BA">
              <w:t>.</w:t>
            </w:r>
          </w:p>
        </w:tc>
        <w:tc>
          <w:tcPr>
            <w:tcW w:w="1960" w:type="dxa"/>
            <w:tcBorders>
              <w:top w:val="single" w:sz="18" w:space="0" w:color="312781"/>
            </w:tcBorders>
          </w:tcPr>
          <w:p w14:paraId="3BC013D4" w14:textId="14D8B67C" w:rsidR="003C231F" w:rsidRPr="00281384" w:rsidRDefault="00E81575" w:rsidP="00E4549E">
            <w:r>
              <w:t>Chair</w:t>
            </w:r>
          </w:p>
        </w:tc>
        <w:tc>
          <w:tcPr>
            <w:tcW w:w="1413" w:type="dxa"/>
            <w:tcBorders>
              <w:top w:val="single" w:sz="18" w:space="0" w:color="312781"/>
            </w:tcBorders>
          </w:tcPr>
          <w:p w14:paraId="52C5700D" w14:textId="7E9F027C" w:rsidR="003C231F" w:rsidRPr="00281384" w:rsidRDefault="000B16DB" w:rsidP="00E4549E">
            <w:r>
              <w:t>30.05.26</w:t>
            </w:r>
          </w:p>
        </w:tc>
        <w:tc>
          <w:tcPr>
            <w:tcW w:w="1769" w:type="dxa"/>
            <w:tcBorders>
              <w:top w:val="single" w:sz="18" w:space="0" w:color="312781"/>
            </w:tcBorders>
            <w:vAlign w:val="center"/>
          </w:tcPr>
          <w:p w14:paraId="7B6890DD" w14:textId="165D74E1" w:rsidR="003C231F" w:rsidRDefault="008312BA" w:rsidP="00E4549E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top w:val="single" w:sz="18" w:space="0" w:color="312781"/>
            </w:tcBorders>
          </w:tcPr>
          <w:p w14:paraId="489E869E" w14:textId="6DFFDEE1" w:rsidR="003C231F" w:rsidRPr="00281384" w:rsidRDefault="003C231F" w:rsidP="00E4549E"/>
        </w:tc>
        <w:sdt>
          <w:sdtPr>
            <w:id w:val="21670922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99" w:type="dxa"/>
                <w:vMerge w:val="restart"/>
                <w:tcBorders>
                  <w:top w:val="single" w:sz="18" w:space="0" w:color="312781"/>
                  <w:right w:val="single" w:sz="18" w:space="0" w:color="312781"/>
                </w:tcBorders>
                <w:vAlign w:val="center"/>
              </w:tcPr>
              <w:p w14:paraId="758A6EEF" w14:textId="58A63E6F" w:rsidR="003C231F" w:rsidRPr="00281384" w:rsidRDefault="005B3DB6" w:rsidP="00E4549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231F" w14:paraId="2FEB2F01" w14:textId="77777777" w:rsidTr="00714153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4180A9AF" w14:textId="77777777" w:rsidR="003C231F" w:rsidRPr="00281384" w:rsidRDefault="003C231F" w:rsidP="00E4549E">
            <w:pPr>
              <w:jc w:val="center"/>
            </w:pPr>
          </w:p>
        </w:tc>
        <w:tc>
          <w:tcPr>
            <w:tcW w:w="2297" w:type="dxa"/>
            <w:vMerge/>
          </w:tcPr>
          <w:p w14:paraId="7FFA65E7" w14:textId="77777777" w:rsidR="003C231F" w:rsidRPr="00281384" w:rsidRDefault="003C231F" w:rsidP="00E4549E"/>
        </w:tc>
        <w:tc>
          <w:tcPr>
            <w:tcW w:w="2624" w:type="dxa"/>
          </w:tcPr>
          <w:p w14:paraId="44244C20" w14:textId="318F8AE5" w:rsidR="003C231F" w:rsidRPr="00281384" w:rsidRDefault="00DA11A9" w:rsidP="00E4549E">
            <w:r>
              <w:t>Hold EIA workshops</w:t>
            </w:r>
            <w:r w:rsidR="008312BA">
              <w:t>.</w:t>
            </w:r>
          </w:p>
        </w:tc>
        <w:tc>
          <w:tcPr>
            <w:tcW w:w="1960" w:type="dxa"/>
          </w:tcPr>
          <w:p w14:paraId="3F892F2F" w14:textId="5EE1C529" w:rsidR="00DA11A9" w:rsidRPr="00281384" w:rsidRDefault="00EE65EF" w:rsidP="00E4549E">
            <w:r>
              <w:t>Chair</w:t>
            </w:r>
          </w:p>
        </w:tc>
        <w:tc>
          <w:tcPr>
            <w:tcW w:w="1413" w:type="dxa"/>
          </w:tcPr>
          <w:p w14:paraId="0CE3E376" w14:textId="438DF663" w:rsidR="003C231F" w:rsidRPr="00281384" w:rsidRDefault="000B16DB" w:rsidP="00E4549E">
            <w:r w:rsidRPr="000B16DB">
              <w:t>Until 31.03.2</w:t>
            </w:r>
            <w:r w:rsidR="008050A2">
              <w:t>7</w:t>
            </w:r>
          </w:p>
        </w:tc>
        <w:tc>
          <w:tcPr>
            <w:tcW w:w="1769" w:type="dxa"/>
            <w:vAlign w:val="center"/>
          </w:tcPr>
          <w:p w14:paraId="1D99E0FD" w14:textId="1A598759" w:rsidR="003C231F" w:rsidRPr="58A453FD" w:rsidRDefault="008312BA" w:rsidP="00E4549E">
            <w:pPr>
              <w:jc w:val="center"/>
              <w:rPr>
                <w:rFonts w:ascii="Webdings" w:eastAsia="Webdings" w:hAnsi="Webdings" w:cs="Webdings"/>
                <w:color w:val="00B050"/>
              </w:rPr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</w:tcPr>
          <w:p w14:paraId="33590973" w14:textId="43E62F7E" w:rsidR="003C231F" w:rsidRPr="00281384" w:rsidRDefault="003C231F" w:rsidP="00E4549E"/>
        </w:tc>
        <w:tc>
          <w:tcPr>
            <w:tcW w:w="1799" w:type="dxa"/>
            <w:vMerge/>
            <w:tcBorders>
              <w:right w:val="single" w:sz="18" w:space="0" w:color="312781"/>
            </w:tcBorders>
            <w:vAlign w:val="center"/>
          </w:tcPr>
          <w:p w14:paraId="79CC5BD0" w14:textId="77777777" w:rsidR="003C231F" w:rsidRPr="00281384" w:rsidRDefault="003C231F" w:rsidP="00E4549E">
            <w:pPr>
              <w:jc w:val="center"/>
            </w:pPr>
          </w:p>
        </w:tc>
      </w:tr>
      <w:tr w:rsidR="00571740" w14:paraId="3A79B436" w14:textId="77777777" w:rsidTr="00714153">
        <w:trPr>
          <w:trHeight w:val="300"/>
        </w:trPr>
        <w:tc>
          <w:tcPr>
            <w:tcW w:w="605" w:type="dxa"/>
            <w:vMerge w:val="restart"/>
            <w:tcBorders>
              <w:top w:val="single" w:sz="18" w:space="0" w:color="312781"/>
              <w:left w:val="single" w:sz="18" w:space="0" w:color="312781"/>
            </w:tcBorders>
          </w:tcPr>
          <w:p w14:paraId="4A803F97" w14:textId="1DEC4FED" w:rsidR="00571740" w:rsidRPr="00281384" w:rsidRDefault="00571740" w:rsidP="003C231F">
            <w:pPr>
              <w:jc w:val="center"/>
            </w:pPr>
            <w:r w:rsidRPr="00281384">
              <w:lastRenderedPageBreak/>
              <w:t>3.</w:t>
            </w:r>
          </w:p>
        </w:tc>
        <w:tc>
          <w:tcPr>
            <w:tcW w:w="2297" w:type="dxa"/>
            <w:vMerge w:val="restart"/>
            <w:tcBorders>
              <w:top w:val="single" w:sz="18" w:space="0" w:color="312781"/>
            </w:tcBorders>
          </w:tcPr>
          <w:p w14:paraId="351450CF" w14:textId="5FB46160" w:rsidR="00571740" w:rsidRPr="00281384" w:rsidRDefault="009E35E7" w:rsidP="003C231F">
            <w:r>
              <w:t>Colleagues are aware of a wide range of matters relating to EDI</w:t>
            </w:r>
          </w:p>
        </w:tc>
        <w:tc>
          <w:tcPr>
            <w:tcW w:w="2624" w:type="dxa"/>
            <w:tcBorders>
              <w:top w:val="single" w:sz="18" w:space="0" w:color="312781"/>
            </w:tcBorders>
          </w:tcPr>
          <w:p w14:paraId="676CDD94" w14:textId="3FDE8B74" w:rsidR="00571740" w:rsidRPr="00571740" w:rsidRDefault="009E35E7" w:rsidP="003C231F">
            <w:pPr>
              <w:rPr>
                <w:strike/>
              </w:rPr>
            </w:pPr>
            <w:r>
              <w:t xml:space="preserve">The Group will produce information at least once per month, this will include via articles, podcasts and videos. </w:t>
            </w:r>
          </w:p>
        </w:tc>
        <w:tc>
          <w:tcPr>
            <w:tcW w:w="1960" w:type="dxa"/>
            <w:tcBorders>
              <w:top w:val="single" w:sz="18" w:space="0" w:color="312781"/>
            </w:tcBorders>
          </w:tcPr>
          <w:p w14:paraId="567D6270" w14:textId="091868FB" w:rsidR="00571740" w:rsidRPr="008312BA" w:rsidRDefault="008312BA" w:rsidP="003C231F">
            <w:r w:rsidRPr="008312BA">
              <w:t>Communications Manager</w:t>
            </w:r>
          </w:p>
        </w:tc>
        <w:tc>
          <w:tcPr>
            <w:tcW w:w="1413" w:type="dxa"/>
            <w:tcBorders>
              <w:top w:val="single" w:sz="18" w:space="0" w:color="312781"/>
            </w:tcBorders>
          </w:tcPr>
          <w:p w14:paraId="23363D34" w14:textId="601DC47A" w:rsidR="00571740" w:rsidRPr="008050A2" w:rsidRDefault="00E371C9" w:rsidP="003C231F">
            <w:r>
              <w:t xml:space="preserve">Until </w:t>
            </w:r>
            <w:r w:rsidR="008050A2" w:rsidRPr="008050A2">
              <w:t>31.0</w:t>
            </w:r>
            <w:r w:rsidR="008050A2">
              <w:t>3.27</w:t>
            </w:r>
          </w:p>
        </w:tc>
        <w:tc>
          <w:tcPr>
            <w:tcW w:w="1769" w:type="dxa"/>
            <w:tcBorders>
              <w:top w:val="single" w:sz="18" w:space="0" w:color="312781"/>
            </w:tcBorders>
            <w:vAlign w:val="center"/>
          </w:tcPr>
          <w:p w14:paraId="72D6B78C" w14:textId="58D03F7F" w:rsidR="00571740" w:rsidRPr="00571740" w:rsidRDefault="008312BA" w:rsidP="003C231F">
            <w:pPr>
              <w:jc w:val="center"/>
              <w:rPr>
                <w:strike/>
              </w:rPr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top w:val="single" w:sz="18" w:space="0" w:color="312781"/>
            </w:tcBorders>
          </w:tcPr>
          <w:p w14:paraId="0D798196" w14:textId="7F003601" w:rsidR="00571740" w:rsidRPr="00010E0C" w:rsidRDefault="00571740" w:rsidP="00281384"/>
        </w:tc>
        <w:sdt>
          <w:sdtPr>
            <w:id w:val="-101448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99" w:type="dxa"/>
                <w:vMerge w:val="restart"/>
                <w:tcBorders>
                  <w:top w:val="single" w:sz="18" w:space="0" w:color="312781"/>
                  <w:right w:val="single" w:sz="18" w:space="0" w:color="312781"/>
                </w:tcBorders>
                <w:vAlign w:val="center"/>
              </w:tcPr>
              <w:p w14:paraId="324C76E3" w14:textId="47716E2C" w:rsidR="00571740" w:rsidRPr="00281384" w:rsidRDefault="00571740" w:rsidP="003C23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312BA" w14:paraId="36BB24D9" w14:textId="77777777" w:rsidTr="00714153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61AC8708" w14:textId="77777777" w:rsidR="008312BA" w:rsidRPr="00281384" w:rsidRDefault="008312BA" w:rsidP="003C231F">
            <w:pPr>
              <w:jc w:val="center"/>
            </w:pPr>
          </w:p>
        </w:tc>
        <w:tc>
          <w:tcPr>
            <w:tcW w:w="2297" w:type="dxa"/>
            <w:vMerge/>
          </w:tcPr>
          <w:p w14:paraId="32C523BC" w14:textId="77777777" w:rsidR="008312BA" w:rsidRPr="00281384" w:rsidRDefault="008312BA" w:rsidP="003C231F"/>
        </w:tc>
        <w:tc>
          <w:tcPr>
            <w:tcW w:w="2624" w:type="dxa"/>
          </w:tcPr>
          <w:p w14:paraId="4FF8B75E" w14:textId="7FEB0CD0" w:rsidR="008312BA" w:rsidRDefault="008312BA" w:rsidP="00D5234D">
            <w:r>
              <w:t xml:space="preserve">Produce a calendar of celebration events that reflects the diversity of our organisation. </w:t>
            </w:r>
          </w:p>
        </w:tc>
        <w:tc>
          <w:tcPr>
            <w:tcW w:w="1960" w:type="dxa"/>
          </w:tcPr>
          <w:p w14:paraId="139F6359" w14:textId="37ABC122" w:rsidR="008312BA" w:rsidRPr="00571740" w:rsidRDefault="008312BA" w:rsidP="003C231F">
            <w:pPr>
              <w:rPr>
                <w:strike/>
              </w:rPr>
            </w:pPr>
            <w:r w:rsidRPr="00E26F32">
              <w:t>Communications Manager</w:t>
            </w:r>
          </w:p>
        </w:tc>
        <w:tc>
          <w:tcPr>
            <w:tcW w:w="1413" w:type="dxa"/>
          </w:tcPr>
          <w:p w14:paraId="64B30AC5" w14:textId="429A2C84" w:rsidR="008312BA" w:rsidRPr="00E371C9" w:rsidRDefault="00E371C9" w:rsidP="003C231F">
            <w:r>
              <w:t>30.05.26</w:t>
            </w:r>
          </w:p>
        </w:tc>
        <w:tc>
          <w:tcPr>
            <w:tcW w:w="1769" w:type="dxa"/>
            <w:vAlign w:val="center"/>
          </w:tcPr>
          <w:p w14:paraId="43B125AC" w14:textId="4820DC47" w:rsidR="008312BA" w:rsidRPr="00571740" w:rsidRDefault="008312BA" w:rsidP="003C231F">
            <w:pPr>
              <w:jc w:val="center"/>
              <w:rPr>
                <w:strike/>
              </w:rPr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</w:tcPr>
          <w:p w14:paraId="7DFF05DB" w14:textId="77777777" w:rsidR="008312BA" w:rsidRPr="00010E0C" w:rsidRDefault="008312BA" w:rsidP="003C231F"/>
        </w:tc>
        <w:tc>
          <w:tcPr>
            <w:tcW w:w="1799" w:type="dxa"/>
            <w:vMerge/>
            <w:tcBorders>
              <w:right w:val="single" w:sz="18" w:space="0" w:color="312781"/>
            </w:tcBorders>
            <w:vAlign w:val="center"/>
          </w:tcPr>
          <w:p w14:paraId="3B90A29D" w14:textId="77777777" w:rsidR="008312BA" w:rsidRPr="00281384" w:rsidRDefault="008312BA" w:rsidP="003C231F">
            <w:pPr>
              <w:jc w:val="center"/>
            </w:pPr>
          </w:p>
        </w:tc>
      </w:tr>
      <w:tr w:rsidR="00571740" w14:paraId="68CB0E2C" w14:textId="77777777" w:rsidTr="00714153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598893E1" w14:textId="77777777" w:rsidR="00571740" w:rsidRPr="00281384" w:rsidRDefault="00571740" w:rsidP="003C231F">
            <w:pPr>
              <w:jc w:val="center"/>
            </w:pPr>
          </w:p>
        </w:tc>
        <w:tc>
          <w:tcPr>
            <w:tcW w:w="2297" w:type="dxa"/>
            <w:vMerge/>
          </w:tcPr>
          <w:p w14:paraId="679E162C" w14:textId="77777777" w:rsidR="00571740" w:rsidRPr="00281384" w:rsidRDefault="00571740" w:rsidP="003C231F"/>
        </w:tc>
        <w:tc>
          <w:tcPr>
            <w:tcW w:w="2624" w:type="dxa"/>
          </w:tcPr>
          <w:p w14:paraId="36C5845B" w14:textId="1599647D" w:rsidR="00571740" w:rsidRPr="009E35E7" w:rsidRDefault="009E35E7" w:rsidP="00D5234D">
            <w:r>
              <w:t>Promote a wide range of EDI Training.</w:t>
            </w:r>
          </w:p>
        </w:tc>
        <w:tc>
          <w:tcPr>
            <w:tcW w:w="1960" w:type="dxa"/>
          </w:tcPr>
          <w:p w14:paraId="52735FE3" w14:textId="332B4A92" w:rsidR="00571740" w:rsidRPr="008312BA" w:rsidRDefault="008312BA" w:rsidP="003C231F">
            <w:r w:rsidRPr="008312BA">
              <w:t>L&amp;D Manager</w:t>
            </w:r>
          </w:p>
        </w:tc>
        <w:tc>
          <w:tcPr>
            <w:tcW w:w="1413" w:type="dxa"/>
          </w:tcPr>
          <w:p w14:paraId="2F327696" w14:textId="3FA6BB25" w:rsidR="00571740" w:rsidRPr="008050A2" w:rsidRDefault="008050A2" w:rsidP="003C231F">
            <w:r w:rsidRPr="008050A2">
              <w:t>Unti</w:t>
            </w:r>
            <w:r>
              <w:t xml:space="preserve">l </w:t>
            </w:r>
            <w:r w:rsidRPr="008050A2">
              <w:t>31.03.27</w:t>
            </w:r>
          </w:p>
        </w:tc>
        <w:tc>
          <w:tcPr>
            <w:tcW w:w="1769" w:type="dxa"/>
            <w:vAlign w:val="center"/>
          </w:tcPr>
          <w:p w14:paraId="3DFC1A48" w14:textId="2FAF7446" w:rsidR="00571740" w:rsidRPr="00571740" w:rsidRDefault="008312BA" w:rsidP="003C231F">
            <w:pPr>
              <w:jc w:val="center"/>
              <w:rPr>
                <w:strike/>
              </w:rPr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</w:tcPr>
          <w:p w14:paraId="0B890211" w14:textId="6414B1DF" w:rsidR="00571740" w:rsidRPr="00010E0C" w:rsidRDefault="00571740" w:rsidP="003C231F"/>
        </w:tc>
        <w:tc>
          <w:tcPr>
            <w:tcW w:w="1799" w:type="dxa"/>
            <w:vMerge/>
            <w:tcBorders>
              <w:right w:val="single" w:sz="18" w:space="0" w:color="312781"/>
            </w:tcBorders>
            <w:vAlign w:val="center"/>
          </w:tcPr>
          <w:p w14:paraId="22210BB6" w14:textId="77777777" w:rsidR="00571740" w:rsidRPr="00281384" w:rsidRDefault="00571740" w:rsidP="003C231F">
            <w:pPr>
              <w:jc w:val="center"/>
            </w:pPr>
          </w:p>
        </w:tc>
      </w:tr>
      <w:tr w:rsidR="003C231F" w14:paraId="25AB8BD0" w14:textId="77777777" w:rsidTr="00714153">
        <w:trPr>
          <w:trHeight w:val="300"/>
        </w:trPr>
        <w:tc>
          <w:tcPr>
            <w:tcW w:w="605" w:type="dxa"/>
            <w:vMerge w:val="restart"/>
            <w:tcBorders>
              <w:top w:val="single" w:sz="18" w:space="0" w:color="312781"/>
              <w:left w:val="single" w:sz="18" w:space="0" w:color="312781"/>
            </w:tcBorders>
          </w:tcPr>
          <w:p w14:paraId="3D0F34CD" w14:textId="256742D3" w:rsidR="003C231F" w:rsidRPr="00281384" w:rsidRDefault="008312BA" w:rsidP="003C231F">
            <w:pPr>
              <w:jc w:val="center"/>
            </w:pPr>
            <w:r>
              <w:t>4</w:t>
            </w:r>
            <w:r w:rsidR="003C231F" w:rsidRPr="00281384">
              <w:t>.</w:t>
            </w:r>
          </w:p>
        </w:tc>
        <w:tc>
          <w:tcPr>
            <w:tcW w:w="2297" w:type="dxa"/>
            <w:vMerge w:val="restart"/>
            <w:tcBorders>
              <w:top w:val="single" w:sz="18" w:space="0" w:color="312781"/>
            </w:tcBorders>
          </w:tcPr>
          <w:p w14:paraId="0B696AC7" w14:textId="69F92147" w:rsidR="003C231F" w:rsidRPr="00281384" w:rsidRDefault="000D3BC4" w:rsidP="003C231F">
            <w:r>
              <w:t xml:space="preserve">All colleagues </w:t>
            </w:r>
            <w:r w:rsidR="009E35E7">
              <w:t>engage in</w:t>
            </w:r>
            <w:r>
              <w:t xml:space="preserve"> EDI refresher training</w:t>
            </w:r>
          </w:p>
        </w:tc>
        <w:tc>
          <w:tcPr>
            <w:tcW w:w="2624" w:type="dxa"/>
            <w:tcBorders>
              <w:top w:val="single" w:sz="18" w:space="0" w:color="312781"/>
            </w:tcBorders>
          </w:tcPr>
          <w:p w14:paraId="663200A6" w14:textId="774E9D04" w:rsidR="003C231F" w:rsidRPr="00281384" w:rsidRDefault="009E35E7" w:rsidP="003C231F">
            <w:r w:rsidRPr="009E35E7">
              <w:t>Promote training offer</w:t>
            </w:r>
          </w:p>
        </w:tc>
        <w:tc>
          <w:tcPr>
            <w:tcW w:w="1960" w:type="dxa"/>
            <w:tcBorders>
              <w:top w:val="single" w:sz="18" w:space="0" w:color="312781"/>
            </w:tcBorders>
          </w:tcPr>
          <w:p w14:paraId="274FCE87" w14:textId="4A0419BB" w:rsidR="003C231F" w:rsidRPr="00281384" w:rsidRDefault="008312BA" w:rsidP="003C231F">
            <w:r w:rsidRPr="008312BA">
              <w:t>L&amp;D Manager</w:t>
            </w:r>
          </w:p>
        </w:tc>
        <w:tc>
          <w:tcPr>
            <w:tcW w:w="1413" w:type="dxa"/>
            <w:tcBorders>
              <w:top w:val="single" w:sz="18" w:space="0" w:color="312781"/>
            </w:tcBorders>
          </w:tcPr>
          <w:p w14:paraId="3BB2CBF0" w14:textId="77275B47" w:rsidR="001671CC" w:rsidRPr="001671CC" w:rsidRDefault="00E371C9" w:rsidP="003C231F">
            <w:pPr>
              <w:rPr>
                <w:color w:val="EE0000"/>
              </w:rPr>
            </w:pPr>
            <w:r>
              <w:t xml:space="preserve">Until </w:t>
            </w:r>
            <w:r w:rsidR="008312BA" w:rsidRPr="008312BA">
              <w:t>31.03.2</w:t>
            </w:r>
            <w:r w:rsidR="008050A2">
              <w:t>7</w:t>
            </w:r>
          </w:p>
        </w:tc>
        <w:tc>
          <w:tcPr>
            <w:tcW w:w="1769" w:type="dxa"/>
            <w:tcBorders>
              <w:top w:val="single" w:sz="18" w:space="0" w:color="312781"/>
            </w:tcBorders>
            <w:vAlign w:val="center"/>
          </w:tcPr>
          <w:p w14:paraId="5546872F" w14:textId="5C59F9A9" w:rsidR="003C231F" w:rsidRPr="00281384" w:rsidRDefault="009E35E7" w:rsidP="003C231F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top w:val="single" w:sz="18" w:space="0" w:color="312781"/>
            </w:tcBorders>
          </w:tcPr>
          <w:p w14:paraId="0DBCFD7B" w14:textId="0DA3704D" w:rsidR="003C231F" w:rsidRPr="00281384" w:rsidRDefault="003C231F" w:rsidP="003C231F"/>
        </w:tc>
        <w:sdt>
          <w:sdtPr>
            <w:id w:val="16352909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99" w:type="dxa"/>
                <w:vMerge w:val="restart"/>
                <w:tcBorders>
                  <w:top w:val="single" w:sz="18" w:space="0" w:color="312781"/>
                  <w:right w:val="single" w:sz="18" w:space="0" w:color="312781"/>
                </w:tcBorders>
                <w:vAlign w:val="center"/>
              </w:tcPr>
              <w:p w14:paraId="2654FE46" w14:textId="09C215FB" w:rsidR="003C231F" w:rsidRPr="00281384" w:rsidRDefault="003C231F" w:rsidP="003C231F">
                <w:pPr>
                  <w:jc w:val="center"/>
                </w:pPr>
                <w:r w:rsidRPr="00281384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231F" w14:paraId="325D64B0" w14:textId="77777777" w:rsidTr="00CF12D1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  <w:bottom w:val="single" w:sz="18" w:space="0" w:color="312781"/>
            </w:tcBorders>
          </w:tcPr>
          <w:p w14:paraId="44AB8CB3" w14:textId="77777777" w:rsidR="003C231F" w:rsidRPr="00281384" w:rsidRDefault="003C231F" w:rsidP="003C231F">
            <w:pPr>
              <w:jc w:val="center"/>
            </w:pPr>
          </w:p>
        </w:tc>
        <w:tc>
          <w:tcPr>
            <w:tcW w:w="2297" w:type="dxa"/>
            <w:vMerge/>
            <w:tcBorders>
              <w:bottom w:val="single" w:sz="18" w:space="0" w:color="312781"/>
            </w:tcBorders>
          </w:tcPr>
          <w:p w14:paraId="0441764A" w14:textId="77777777" w:rsidR="003C231F" w:rsidRPr="00281384" w:rsidRDefault="003C231F" w:rsidP="003C231F"/>
        </w:tc>
        <w:tc>
          <w:tcPr>
            <w:tcW w:w="2624" w:type="dxa"/>
            <w:tcBorders>
              <w:bottom w:val="single" w:sz="18" w:space="0" w:color="312781"/>
            </w:tcBorders>
          </w:tcPr>
          <w:p w14:paraId="5E639E64" w14:textId="5433A0D9" w:rsidR="003C231F" w:rsidRPr="00281384" w:rsidRDefault="009E35E7" w:rsidP="003C231F">
            <w:r>
              <w:t>Monitor training uptake</w:t>
            </w:r>
          </w:p>
        </w:tc>
        <w:tc>
          <w:tcPr>
            <w:tcW w:w="1960" w:type="dxa"/>
            <w:tcBorders>
              <w:bottom w:val="single" w:sz="18" w:space="0" w:color="312781"/>
            </w:tcBorders>
          </w:tcPr>
          <w:p w14:paraId="2EC0544C" w14:textId="003B9AE4" w:rsidR="003C231F" w:rsidRPr="00281384" w:rsidRDefault="00E26F32" w:rsidP="003C231F">
            <w:r>
              <w:t>L&amp;D Manager</w:t>
            </w:r>
          </w:p>
        </w:tc>
        <w:tc>
          <w:tcPr>
            <w:tcW w:w="1413" w:type="dxa"/>
            <w:tcBorders>
              <w:bottom w:val="single" w:sz="18" w:space="0" w:color="312781"/>
            </w:tcBorders>
          </w:tcPr>
          <w:p w14:paraId="236EA5A7" w14:textId="66F9BEAB" w:rsidR="003C231F" w:rsidRPr="00281384" w:rsidRDefault="00E371C9" w:rsidP="003C231F">
            <w:r>
              <w:t xml:space="preserve">Until </w:t>
            </w:r>
            <w:r w:rsidR="00E26F32" w:rsidRPr="00E26F32">
              <w:t>31.03.2</w:t>
            </w:r>
            <w:r w:rsidR="008050A2">
              <w:t>7</w:t>
            </w:r>
          </w:p>
        </w:tc>
        <w:tc>
          <w:tcPr>
            <w:tcW w:w="1769" w:type="dxa"/>
            <w:tcBorders>
              <w:bottom w:val="single" w:sz="18" w:space="0" w:color="312781"/>
            </w:tcBorders>
            <w:vAlign w:val="center"/>
          </w:tcPr>
          <w:p w14:paraId="66D5BA6D" w14:textId="61F3AA09" w:rsidR="003C231F" w:rsidRPr="00281384" w:rsidRDefault="00E26F32" w:rsidP="003C231F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bottom w:val="single" w:sz="18" w:space="0" w:color="312781"/>
            </w:tcBorders>
          </w:tcPr>
          <w:p w14:paraId="305DE1BB" w14:textId="77777777" w:rsidR="003C231F" w:rsidRPr="00281384" w:rsidRDefault="003C231F" w:rsidP="003C231F"/>
        </w:tc>
        <w:tc>
          <w:tcPr>
            <w:tcW w:w="1799" w:type="dxa"/>
            <w:vMerge/>
            <w:tcBorders>
              <w:bottom w:val="single" w:sz="18" w:space="0" w:color="312781"/>
              <w:right w:val="single" w:sz="18" w:space="0" w:color="312781"/>
            </w:tcBorders>
            <w:vAlign w:val="center"/>
          </w:tcPr>
          <w:p w14:paraId="1CA99F9F" w14:textId="77777777" w:rsidR="003C231F" w:rsidRPr="00281384" w:rsidRDefault="003C231F" w:rsidP="003C231F">
            <w:pPr>
              <w:jc w:val="center"/>
            </w:pPr>
          </w:p>
        </w:tc>
      </w:tr>
      <w:tr w:rsidR="00F45EFA" w14:paraId="2F737549" w14:textId="77777777" w:rsidTr="0040261D">
        <w:trPr>
          <w:trHeight w:val="300"/>
        </w:trPr>
        <w:tc>
          <w:tcPr>
            <w:tcW w:w="605" w:type="dxa"/>
            <w:vMerge w:val="restart"/>
            <w:tcBorders>
              <w:top w:val="single" w:sz="18" w:space="0" w:color="312781"/>
              <w:left w:val="single" w:sz="18" w:space="0" w:color="312781"/>
            </w:tcBorders>
          </w:tcPr>
          <w:p w14:paraId="3D39F18A" w14:textId="7F2AEDF0" w:rsidR="00F45EFA" w:rsidRDefault="00F45EFA" w:rsidP="00CF12D1">
            <w:pPr>
              <w:jc w:val="center"/>
            </w:pPr>
            <w:r>
              <w:t xml:space="preserve">5. </w:t>
            </w:r>
          </w:p>
        </w:tc>
        <w:tc>
          <w:tcPr>
            <w:tcW w:w="2297" w:type="dxa"/>
            <w:vMerge w:val="restart"/>
            <w:tcBorders>
              <w:top w:val="single" w:sz="18" w:space="0" w:color="312781"/>
            </w:tcBorders>
          </w:tcPr>
          <w:p w14:paraId="2721497C" w14:textId="77777777" w:rsidR="00F45EFA" w:rsidRPr="0031038E" w:rsidRDefault="00F45EFA" w:rsidP="00CF12D1">
            <w:r w:rsidRPr="0031038E">
              <w:t>When prioritising repairs, we will consider individual needs and circumstances and make reasonable adjustments where appropriate, including for people with trauma</w:t>
            </w:r>
            <w:r w:rsidRPr="0031038E">
              <w:noBreakHyphen/>
              <w:t>related needs, disabilities or neurodivergent needs.</w:t>
            </w:r>
          </w:p>
          <w:p w14:paraId="430CD192" w14:textId="77777777" w:rsidR="00F45EFA" w:rsidRDefault="00F45EFA" w:rsidP="00CF12D1"/>
          <w:p w14:paraId="72F40AEE" w14:textId="5DD0985E" w:rsidR="00F45EFA" w:rsidRPr="0031038E" w:rsidRDefault="00F45EFA" w:rsidP="00CF12D1">
            <w:r>
              <w:t>(Tenant Voice)</w:t>
            </w:r>
          </w:p>
        </w:tc>
        <w:tc>
          <w:tcPr>
            <w:tcW w:w="2624" w:type="dxa"/>
            <w:tcBorders>
              <w:top w:val="single" w:sz="18" w:space="0" w:color="312781"/>
              <w:bottom w:val="single" w:sz="4" w:space="0" w:color="auto"/>
            </w:tcBorders>
          </w:tcPr>
          <w:p w14:paraId="17543776" w14:textId="634488D3" w:rsidR="00F45EFA" w:rsidRPr="00F74A89" w:rsidRDefault="00F45EFA" w:rsidP="00CF12D1">
            <w:r>
              <w:t xml:space="preserve">Consider, plan and implement this system </w:t>
            </w:r>
          </w:p>
        </w:tc>
        <w:tc>
          <w:tcPr>
            <w:tcW w:w="1960" w:type="dxa"/>
            <w:tcBorders>
              <w:top w:val="single" w:sz="18" w:space="0" w:color="312781"/>
              <w:bottom w:val="single" w:sz="4" w:space="0" w:color="auto"/>
            </w:tcBorders>
          </w:tcPr>
          <w:p w14:paraId="14E06C08" w14:textId="0D267030" w:rsidR="00F45EFA" w:rsidRDefault="00F45EFA" w:rsidP="00CF12D1">
            <w:r>
              <w:t xml:space="preserve">Head of Property Service </w:t>
            </w:r>
          </w:p>
        </w:tc>
        <w:tc>
          <w:tcPr>
            <w:tcW w:w="1413" w:type="dxa"/>
            <w:tcBorders>
              <w:top w:val="single" w:sz="18" w:space="0" w:color="312781"/>
              <w:bottom w:val="single" w:sz="4" w:space="0" w:color="auto"/>
            </w:tcBorders>
          </w:tcPr>
          <w:p w14:paraId="009D314C" w14:textId="3C152276" w:rsidR="00F45EFA" w:rsidRDefault="00F45EFA" w:rsidP="00CF12D1">
            <w:r>
              <w:t>By 15.01.27</w:t>
            </w:r>
          </w:p>
        </w:tc>
        <w:tc>
          <w:tcPr>
            <w:tcW w:w="1769" w:type="dxa"/>
            <w:tcBorders>
              <w:top w:val="single" w:sz="18" w:space="0" w:color="312781"/>
              <w:bottom w:val="single" w:sz="4" w:space="0" w:color="auto"/>
            </w:tcBorders>
            <w:vAlign w:val="center"/>
          </w:tcPr>
          <w:p w14:paraId="2978E18A" w14:textId="3ABCFCFE" w:rsidR="00F45EFA" w:rsidRPr="58A453FD" w:rsidRDefault="00F45EFA" w:rsidP="00CF12D1">
            <w:pPr>
              <w:jc w:val="center"/>
              <w:rPr>
                <w:rFonts w:ascii="Webdings" w:eastAsia="Webdings" w:hAnsi="Webdings" w:cs="Webdings"/>
                <w:color w:val="0070C0"/>
              </w:rPr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top w:val="single" w:sz="18" w:space="0" w:color="312781"/>
              <w:bottom w:val="single" w:sz="4" w:space="0" w:color="auto"/>
            </w:tcBorders>
          </w:tcPr>
          <w:p w14:paraId="1D713611" w14:textId="77777777" w:rsidR="00F45EFA" w:rsidRPr="00281384" w:rsidRDefault="00F45EFA" w:rsidP="00CF12D1"/>
        </w:tc>
        <w:sdt>
          <w:sdtPr>
            <w:id w:val="159044950"/>
            <w14:checkbox>
              <w14:checked w14:val="1"/>
              <w14:checkedState w14:val="00FC" w14:font="Wingdings"/>
              <w14:uncheckedState w14:val="2610" w14:font="MS Gothic"/>
            </w14:checkbox>
          </w:sdtPr>
          <w:sdtContent>
            <w:tc>
              <w:tcPr>
                <w:tcW w:w="1799" w:type="dxa"/>
                <w:vMerge w:val="restart"/>
                <w:tcBorders>
                  <w:top w:val="single" w:sz="18" w:space="0" w:color="312781"/>
                  <w:right w:val="single" w:sz="18" w:space="0" w:color="312781"/>
                </w:tcBorders>
                <w:vAlign w:val="center"/>
              </w:tcPr>
              <w:p w14:paraId="1B33DB5E" w14:textId="39AB1E67" w:rsidR="00F45EFA" w:rsidRDefault="00F45EFA" w:rsidP="00CF12D1">
                <w:pPr>
                  <w:jc w:val="center"/>
                </w:pPr>
                <w:r>
                  <w:sym w:font="Wingdings" w:char="F0FC"/>
                </w:r>
              </w:p>
            </w:tc>
          </w:sdtContent>
        </w:sdt>
      </w:tr>
      <w:tr w:rsidR="00F45EFA" w14:paraId="36E0C227" w14:textId="77777777" w:rsidTr="0040261D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378853F1" w14:textId="5C77E8CD" w:rsidR="00F45EFA" w:rsidRDefault="00F45EFA" w:rsidP="00CF12D1">
            <w:pPr>
              <w:jc w:val="center"/>
            </w:pPr>
          </w:p>
        </w:tc>
        <w:tc>
          <w:tcPr>
            <w:tcW w:w="2297" w:type="dxa"/>
            <w:vMerge/>
          </w:tcPr>
          <w:p w14:paraId="04090B23" w14:textId="62C7D41D" w:rsidR="00F45EFA" w:rsidRDefault="00F45EFA" w:rsidP="00CF12D1"/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</w:tcPr>
          <w:p w14:paraId="69FCF53C" w14:textId="266AAA88" w:rsidR="00F45EFA" w:rsidRPr="00F74A89" w:rsidRDefault="00F45EFA" w:rsidP="00CF12D1">
            <w:r w:rsidRPr="00F74A89">
              <w:t xml:space="preserve">Make sure all </w:t>
            </w:r>
            <w:r w:rsidRPr="00F74A89">
              <w:t>colleagues</w:t>
            </w:r>
            <w:r w:rsidRPr="00F74A89">
              <w:t xml:space="preserve"> know they can ask for reasonable adjustments</w:t>
            </w:r>
            <w:r w:rsidRPr="00F74A89">
              <w:t xml:space="preserve"> regarding repair time scales</w:t>
            </w:r>
            <w:r>
              <w:t>.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2858EF7E" w14:textId="076AA4CE" w:rsidR="00F45EFA" w:rsidRDefault="00F45EFA" w:rsidP="00CF12D1">
            <w:r>
              <w:t xml:space="preserve">Communications Manager 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76E86F70" w14:textId="2226CB2B" w:rsidR="00F45EFA" w:rsidRDefault="00F45EFA" w:rsidP="00CF12D1">
            <w:r w:rsidRPr="00F45EFA">
              <w:t>15.0</w:t>
            </w:r>
            <w:r>
              <w:t>1</w:t>
            </w:r>
            <w:r w:rsidRPr="00F45EFA">
              <w:t>.27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82482" w14:textId="7F426EFE" w:rsidR="00F45EFA" w:rsidRPr="58A453FD" w:rsidRDefault="00F45EFA" w:rsidP="00CF12D1">
            <w:pPr>
              <w:jc w:val="center"/>
              <w:rPr>
                <w:rFonts w:ascii="Webdings" w:eastAsia="Webdings" w:hAnsi="Webdings" w:cs="Webdings"/>
                <w:color w:val="0070C0"/>
              </w:rPr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296D5CC7" w14:textId="77777777" w:rsidR="00F45EFA" w:rsidRPr="00281384" w:rsidRDefault="00F45EFA" w:rsidP="00CF12D1"/>
        </w:tc>
        <w:tc>
          <w:tcPr>
            <w:tcW w:w="1799" w:type="dxa"/>
            <w:vMerge/>
            <w:tcBorders>
              <w:right w:val="single" w:sz="18" w:space="0" w:color="312781"/>
            </w:tcBorders>
            <w:vAlign w:val="center"/>
          </w:tcPr>
          <w:p w14:paraId="638D180E" w14:textId="3CB2FD45" w:rsidR="00F45EFA" w:rsidRDefault="00F45EFA" w:rsidP="00CF12D1">
            <w:pPr>
              <w:jc w:val="center"/>
            </w:pPr>
          </w:p>
        </w:tc>
      </w:tr>
      <w:tr w:rsidR="00F45EFA" w14:paraId="241E9D58" w14:textId="77777777" w:rsidTr="0040261D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4C5F0760" w14:textId="77777777" w:rsidR="00F45EFA" w:rsidRDefault="00F45EFA" w:rsidP="003C231F">
            <w:pPr>
              <w:jc w:val="center"/>
            </w:pPr>
          </w:p>
        </w:tc>
        <w:tc>
          <w:tcPr>
            <w:tcW w:w="2297" w:type="dxa"/>
            <w:vMerge/>
          </w:tcPr>
          <w:p w14:paraId="74AACCA8" w14:textId="77777777" w:rsidR="00F45EFA" w:rsidRPr="0031038E" w:rsidRDefault="00F45EFA" w:rsidP="0031038E"/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</w:tcPr>
          <w:p w14:paraId="577A409E" w14:textId="4D252E36" w:rsidR="00F45EFA" w:rsidRPr="00F74A89" w:rsidRDefault="00F45EFA" w:rsidP="003C231F">
            <w:r>
              <w:t xml:space="preserve">Make sure tenants </w:t>
            </w:r>
            <w:r w:rsidRPr="00F74A89">
              <w:t>know they can ask for reasonable adjustments regarding repair time scales</w:t>
            </w:r>
            <w:r>
              <w:t>.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080DC358" w14:textId="5BB8191D" w:rsidR="00F45EFA" w:rsidRDefault="00F45EFA" w:rsidP="003C231F">
            <w:r w:rsidRPr="00CF12D1">
              <w:t>Communications Manager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130BC78F" w14:textId="3649B18B" w:rsidR="00F45EFA" w:rsidRDefault="00F45EFA" w:rsidP="003C231F">
            <w:r w:rsidRPr="00F45EFA">
              <w:t>15.0</w:t>
            </w:r>
            <w:r>
              <w:t>1</w:t>
            </w:r>
            <w:r w:rsidRPr="00F45EFA">
              <w:t>.27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38274" w14:textId="32A8F47E" w:rsidR="00F45EFA" w:rsidRPr="58A453FD" w:rsidRDefault="00F45EFA" w:rsidP="003C231F">
            <w:pPr>
              <w:jc w:val="center"/>
              <w:rPr>
                <w:rFonts w:ascii="Webdings" w:eastAsia="Webdings" w:hAnsi="Webdings" w:cs="Webdings"/>
                <w:color w:val="0070C0"/>
              </w:rPr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29E07D40" w14:textId="77777777" w:rsidR="00F45EFA" w:rsidRPr="00281384" w:rsidRDefault="00F45EFA" w:rsidP="003C231F"/>
        </w:tc>
        <w:tc>
          <w:tcPr>
            <w:tcW w:w="1799" w:type="dxa"/>
            <w:vMerge/>
            <w:tcBorders>
              <w:right w:val="single" w:sz="18" w:space="0" w:color="312781"/>
            </w:tcBorders>
            <w:vAlign w:val="center"/>
          </w:tcPr>
          <w:p w14:paraId="2431C350" w14:textId="77777777" w:rsidR="00F45EFA" w:rsidRDefault="00F45EFA" w:rsidP="003C231F">
            <w:pPr>
              <w:jc w:val="center"/>
            </w:pPr>
          </w:p>
        </w:tc>
      </w:tr>
      <w:tr w:rsidR="00F45EFA" w14:paraId="07794D93" w14:textId="77777777" w:rsidTr="008D6D6E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4C72F78A" w14:textId="77777777" w:rsidR="00F45EFA" w:rsidRDefault="00F45EFA" w:rsidP="003C231F">
            <w:pPr>
              <w:jc w:val="center"/>
            </w:pPr>
          </w:p>
        </w:tc>
        <w:tc>
          <w:tcPr>
            <w:tcW w:w="2297" w:type="dxa"/>
            <w:vMerge/>
          </w:tcPr>
          <w:p w14:paraId="718F4DC2" w14:textId="77777777" w:rsidR="00F45EFA" w:rsidRPr="0031038E" w:rsidRDefault="00F45EFA" w:rsidP="0031038E"/>
        </w:tc>
        <w:tc>
          <w:tcPr>
            <w:tcW w:w="2624" w:type="dxa"/>
            <w:tcBorders>
              <w:top w:val="single" w:sz="4" w:space="0" w:color="auto"/>
              <w:bottom w:val="single" w:sz="4" w:space="0" w:color="auto"/>
            </w:tcBorders>
          </w:tcPr>
          <w:p w14:paraId="29F7E932" w14:textId="0130EDF3" w:rsidR="00F45EFA" w:rsidRPr="00F74A89" w:rsidRDefault="00F45EFA" w:rsidP="00F74A89">
            <w:r>
              <w:t xml:space="preserve">Property Services to implement and maintain a </w:t>
            </w:r>
            <w:r w:rsidRPr="00F74A89">
              <w:t>record</w:t>
            </w:r>
            <w:r>
              <w:t xml:space="preserve"> of </w:t>
            </w:r>
            <w:r w:rsidRPr="00F74A89">
              <w:t>adjustments</w:t>
            </w:r>
            <w:r>
              <w:t xml:space="preserve"> made.</w:t>
            </w:r>
          </w:p>
          <w:p w14:paraId="21A70982" w14:textId="77777777" w:rsidR="00F45EFA" w:rsidRDefault="00F45EFA" w:rsidP="003C231F"/>
        </w:tc>
        <w:tc>
          <w:tcPr>
            <w:tcW w:w="1960" w:type="dxa"/>
            <w:tcBorders>
              <w:top w:val="single" w:sz="4" w:space="0" w:color="auto"/>
              <w:bottom w:val="single" w:sz="4" w:space="0" w:color="auto"/>
            </w:tcBorders>
          </w:tcPr>
          <w:p w14:paraId="202487C9" w14:textId="4B7C5244" w:rsidR="00F45EFA" w:rsidRDefault="00F45EFA" w:rsidP="003C231F">
            <w:r w:rsidRPr="00CF12D1">
              <w:t>Head of Property Service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3479EF67" w14:textId="4C4DBC3B" w:rsidR="00F45EFA" w:rsidRDefault="00F45EFA" w:rsidP="003C231F">
            <w:r w:rsidRPr="00F45EFA">
              <w:t>15.01.27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223E6" w14:textId="16B8671C" w:rsidR="00F45EFA" w:rsidRPr="58A453FD" w:rsidRDefault="00F45EFA" w:rsidP="003C231F">
            <w:pPr>
              <w:jc w:val="center"/>
              <w:rPr>
                <w:rFonts w:ascii="Webdings" w:eastAsia="Webdings" w:hAnsi="Webdings" w:cs="Webdings"/>
                <w:color w:val="0070C0"/>
              </w:rPr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4" w:space="0" w:color="auto"/>
            </w:tcBorders>
          </w:tcPr>
          <w:p w14:paraId="32881475" w14:textId="77777777" w:rsidR="00F45EFA" w:rsidRPr="00281384" w:rsidRDefault="00F45EFA" w:rsidP="003C231F"/>
        </w:tc>
        <w:tc>
          <w:tcPr>
            <w:tcW w:w="1799" w:type="dxa"/>
            <w:vMerge/>
            <w:tcBorders>
              <w:right w:val="single" w:sz="18" w:space="0" w:color="312781"/>
            </w:tcBorders>
            <w:vAlign w:val="center"/>
          </w:tcPr>
          <w:p w14:paraId="2985A78B" w14:textId="77777777" w:rsidR="00F45EFA" w:rsidRDefault="00F45EFA" w:rsidP="003C231F">
            <w:pPr>
              <w:jc w:val="center"/>
            </w:pPr>
          </w:p>
        </w:tc>
      </w:tr>
      <w:tr w:rsidR="00F45EFA" w14:paraId="1B3D0E75" w14:textId="77777777" w:rsidTr="008D6D6E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  <w:bottom w:val="single" w:sz="18" w:space="0" w:color="312781"/>
            </w:tcBorders>
          </w:tcPr>
          <w:p w14:paraId="0E124987" w14:textId="77777777" w:rsidR="00F45EFA" w:rsidRDefault="00F45EFA" w:rsidP="003C231F">
            <w:pPr>
              <w:jc w:val="center"/>
            </w:pPr>
          </w:p>
        </w:tc>
        <w:tc>
          <w:tcPr>
            <w:tcW w:w="2297" w:type="dxa"/>
            <w:vMerge/>
            <w:tcBorders>
              <w:bottom w:val="single" w:sz="18" w:space="0" w:color="312781"/>
            </w:tcBorders>
          </w:tcPr>
          <w:p w14:paraId="6E9B7730" w14:textId="77777777" w:rsidR="00F45EFA" w:rsidRPr="0031038E" w:rsidRDefault="00F45EFA" w:rsidP="0031038E"/>
        </w:tc>
        <w:tc>
          <w:tcPr>
            <w:tcW w:w="2624" w:type="dxa"/>
            <w:tcBorders>
              <w:top w:val="single" w:sz="4" w:space="0" w:color="auto"/>
              <w:bottom w:val="single" w:sz="18" w:space="0" w:color="312781"/>
            </w:tcBorders>
          </w:tcPr>
          <w:p w14:paraId="5D3860A6" w14:textId="5A8D0338" w:rsidR="00F45EFA" w:rsidRDefault="00F45EFA" w:rsidP="00F74A89">
            <w:r>
              <w:t>Plan an evaluation of the system.</w:t>
            </w:r>
          </w:p>
        </w:tc>
        <w:tc>
          <w:tcPr>
            <w:tcW w:w="1960" w:type="dxa"/>
            <w:tcBorders>
              <w:top w:val="single" w:sz="4" w:space="0" w:color="auto"/>
              <w:bottom w:val="single" w:sz="18" w:space="0" w:color="312781"/>
            </w:tcBorders>
          </w:tcPr>
          <w:p w14:paraId="56E0B604" w14:textId="09BA3EDA" w:rsidR="00F45EFA" w:rsidRPr="00CF12D1" w:rsidRDefault="00F45EFA" w:rsidP="003C231F">
            <w:r w:rsidRPr="00F45EFA">
              <w:t>Head of Property Service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18" w:space="0" w:color="312781"/>
            </w:tcBorders>
          </w:tcPr>
          <w:p w14:paraId="05B39F02" w14:textId="61145F53" w:rsidR="00F45EFA" w:rsidRPr="00F45EFA" w:rsidRDefault="00F45EFA" w:rsidP="003C231F">
            <w:r>
              <w:t>31.03.27</w:t>
            </w:r>
          </w:p>
        </w:tc>
        <w:tc>
          <w:tcPr>
            <w:tcW w:w="1769" w:type="dxa"/>
            <w:tcBorders>
              <w:top w:val="single" w:sz="4" w:space="0" w:color="auto"/>
              <w:bottom w:val="single" w:sz="18" w:space="0" w:color="312781"/>
            </w:tcBorders>
            <w:vAlign w:val="center"/>
          </w:tcPr>
          <w:p w14:paraId="56E7C440" w14:textId="3B584EC6" w:rsidR="00F45EFA" w:rsidRPr="58A453FD" w:rsidRDefault="00F45EFA" w:rsidP="003C231F">
            <w:pPr>
              <w:jc w:val="center"/>
              <w:rPr>
                <w:rFonts w:ascii="Webdings" w:eastAsia="Webdings" w:hAnsi="Webdings" w:cs="Webdings"/>
                <w:color w:val="0070C0"/>
              </w:rPr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top w:val="single" w:sz="4" w:space="0" w:color="auto"/>
              <w:bottom w:val="single" w:sz="18" w:space="0" w:color="312781"/>
            </w:tcBorders>
          </w:tcPr>
          <w:p w14:paraId="1460B1C1" w14:textId="77777777" w:rsidR="00F45EFA" w:rsidRPr="00281384" w:rsidRDefault="00F45EFA" w:rsidP="003C231F"/>
        </w:tc>
        <w:tc>
          <w:tcPr>
            <w:tcW w:w="1799" w:type="dxa"/>
            <w:vMerge/>
            <w:tcBorders>
              <w:bottom w:val="single" w:sz="18" w:space="0" w:color="312781"/>
              <w:right w:val="single" w:sz="18" w:space="0" w:color="312781"/>
            </w:tcBorders>
            <w:vAlign w:val="center"/>
          </w:tcPr>
          <w:p w14:paraId="5C8FFF2B" w14:textId="77777777" w:rsidR="00F45EFA" w:rsidRDefault="00F45EFA" w:rsidP="003C231F">
            <w:pPr>
              <w:jc w:val="center"/>
            </w:pPr>
          </w:p>
        </w:tc>
      </w:tr>
      <w:tr w:rsidR="003C231F" w14:paraId="0711BB6B" w14:textId="77777777" w:rsidTr="0031038E">
        <w:trPr>
          <w:trHeight w:val="300"/>
        </w:trPr>
        <w:tc>
          <w:tcPr>
            <w:tcW w:w="605" w:type="dxa"/>
            <w:vMerge w:val="restart"/>
            <w:tcBorders>
              <w:top w:val="single" w:sz="18" w:space="0" w:color="312781"/>
              <w:left w:val="single" w:sz="18" w:space="0" w:color="312781"/>
            </w:tcBorders>
          </w:tcPr>
          <w:p w14:paraId="72B75440" w14:textId="657D43AC" w:rsidR="003C231F" w:rsidRPr="00281384" w:rsidRDefault="00754331" w:rsidP="003C231F">
            <w:pPr>
              <w:jc w:val="center"/>
            </w:pPr>
            <w:r>
              <w:lastRenderedPageBreak/>
              <w:t>6</w:t>
            </w:r>
            <w:r w:rsidR="003C231F" w:rsidRPr="00281384">
              <w:t>.</w:t>
            </w:r>
          </w:p>
        </w:tc>
        <w:tc>
          <w:tcPr>
            <w:tcW w:w="2297" w:type="dxa"/>
            <w:vMerge w:val="restart"/>
            <w:tcBorders>
              <w:top w:val="single" w:sz="18" w:space="0" w:color="312781"/>
            </w:tcBorders>
          </w:tcPr>
          <w:p w14:paraId="7E2810E2" w14:textId="4A7D92E0" w:rsidR="003C231F" w:rsidRPr="00281384" w:rsidRDefault="00A25EE6" w:rsidP="003C231F">
            <w:r>
              <w:t xml:space="preserve">We have a good understanding of </w:t>
            </w:r>
            <w:r w:rsidR="0059549F">
              <w:t>the EDI</w:t>
            </w:r>
            <w:r w:rsidR="00AD55F7">
              <w:t xml:space="preserve"> related matters are important to people accessing our services.</w:t>
            </w:r>
          </w:p>
        </w:tc>
        <w:tc>
          <w:tcPr>
            <w:tcW w:w="2624" w:type="dxa"/>
            <w:tcBorders>
              <w:top w:val="single" w:sz="18" w:space="0" w:color="312781"/>
            </w:tcBorders>
          </w:tcPr>
          <w:p w14:paraId="621CB532" w14:textId="7F097C26" w:rsidR="003C231F" w:rsidRPr="00281384" w:rsidRDefault="00E371C9" w:rsidP="003C231F">
            <w:r>
              <w:t>Agreed areas we would like to consult on with the People’s Committee.</w:t>
            </w:r>
          </w:p>
        </w:tc>
        <w:tc>
          <w:tcPr>
            <w:tcW w:w="1960" w:type="dxa"/>
            <w:tcBorders>
              <w:top w:val="single" w:sz="18" w:space="0" w:color="312781"/>
            </w:tcBorders>
          </w:tcPr>
          <w:p w14:paraId="02602C30" w14:textId="3CA1471A" w:rsidR="003C231F" w:rsidRPr="00281384" w:rsidRDefault="00E371C9" w:rsidP="003C231F">
            <w:r>
              <w:t>Involvement Lead</w:t>
            </w:r>
          </w:p>
        </w:tc>
        <w:tc>
          <w:tcPr>
            <w:tcW w:w="1413" w:type="dxa"/>
            <w:tcBorders>
              <w:top w:val="single" w:sz="18" w:space="0" w:color="312781"/>
            </w:tcBorders>
          </w:tcPr>
          <w:p w14:paraId="3E8BEBEE" w14:textId="3A1E55F9" w:rsidR="003C231F" w:rsidRPr="00281384" w:rsidRDefault="00E371C9" w:rsidP="003C231F">
            <w:r>
              <w:t>30.09.26</w:t>
            </w:r>
          </w:p>
        </w:tc>
        <w:tc>
          <w:tcPr>
            <w:tcW w:w="1769" w:type="dxa"/>
            <w:tcBorders>
              <w:top w:val="single" w:sz="18" w:space="0" w:color="312781"/>
            </w:tcBorders>
            <w:vAlign w:val="center"/>
          </w:tcPr>
          <w:p w14:paraId="18E6CFAC" w14:textId="7DB79C2D" w:rsidR="003C231F" w:rsidRPr="00281384" w:rsidRDefault="00E371C9" w:rsidP="003C231F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top w:val="single" w:sz="18" w:space="0" w:color="312781"/>
            </w:tcBorders>
          </w:tcPr>
          <w:p w14:paraId="69B9CB87" w14:textId="4D4DBB96" w:rsidR="003C231F" w:rsidRPr="00281384" w:rsidRDefault="003C231F" w:rsidP="003C231F"/>
        </w:tc>
        <w:sdt>
          <w:sdtPr>
            <w:id w:val="-20718769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99" w:type="dxa"/>
                <w:vMerge w:val="restart"/>
                <w:tcBorders>
                  <w:top w:val="single" w:sz="18" w:space="0" w:color="312781"/>
                  <w:right w:val="single" w:sz="18" w:space="0" w:color="312781"/>
                </w:tcBorders>
                <w:vAlign w:val="center"/>
              </w:tcPr>
              <w:p w14:paraId="17C1F647" w14:textId="1D302B40" w:rsidR="003C231F" w:rsidRPr="00281384" w:rsidRDefault="009E35E7" w:rsidP="003C231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C231F" w14:paraId="5A64E4C8" w14:textId="77777777" w:rsidTr="00714153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42D8C2C5" w14:textId="77777777" w:rsidR="003C231F" w:rsidRPr="00281384" w:rsidRDefault="003C231F" w:rsidP="003C231F">
            <w:pPr>
              <w:jc w:val="center"/>
            </w:pPr>
          </w:p>
        </w:tc>
        <w:tc>
          <w:tcPr>
            <w:tcW w:w="2297" w:type="dxa"/>
            <w:vMerge/>
          </w:tcPr>
          <w:p w14:paraId="10B4D79C" w14:textId="77777777" w:rsidR="003C231F" w:rsidRPr="00281384" w:rsidRDefault="003C231F" w:rsidP="003C231F"/>
        </w:tc>
        <w:tc>
          <w:tcPr>
            <w:tcW w:w="2624" w:type="dxa"/>
          </w:tcPr>
          <w:p w14:paraId="04C03F90" w14:textId="1EB5CBFE" w:rsidR="003C231F" w:rsidRPr="00281384" w:rsidRDefault="00E371C9" w:rsidP="003C231F">
            <w:r>
              <w:t>Arrange and carry out consultation.</w:t>
            </w:r>
          </w:p>
        </w:tc>
        <w:tc>
          <w:tcPr>
            <w:tcW w:w="1960" w:type="dxa"/>
          </w:tcPr>
          <w:p w14:paraId="5E531A27" w14:textId="570FB4E5" w:rsidR="003C231F" w:rsidRPr="00281384" w:rsidRDefault="00E371C9" w:rsidP="003C231F">
            <w:r w:rsidRPr="00E371C9">
              <w:t>Involvement Lead</w:t>
            </w:r>
          </w:p>
        </w:tc>
        <w:tc>
          <w:tcPr>
            <w:tcW w:w="1413" w:type="dxa"/>
          </w:tcPr>
          <w:p w14:paraId="351F35C4" w14:textId="753EBA52" w:rsidR="003C231F" w:rsidRPr="00281384" w:rsidRDefault="00E371C9" w:rsidP="003C231F">
            <w:r>
              <w:t>30.11.26</w:t>
            </w:r>
          </w:p>
        </w:tc>
        <w:tc>
          <w:tcPr>
            <w:tcW w:w="1769" w:type="dxa"/>
            <w:vAlign w:val="center"/>
          </w:tcPr>
          <w:p w14:paraId="095E73C0" w14:textId="07EF7040" w:rsidR="003C231F" w:rsidRPr="00281384" w:rsidRDefault="00E371C9" w:rsidP="003C231F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</w:tcPr>
          <w:p w14:paraId="078B5489" w14:textId="1D5A9989" w:rsidR="003C231F" w:rsidRPr="00281384" w:rsidRDefault="003C231F" w:rsidP="003C231F"/>
        </w:tc>
        <w:tc>
          <w:tcPr>
            <w:tcW w:w="1799" w:type="dxa"/>
            <w:vMerge/>
            <w:tcBorders>
              <w:right w:val="single" w:sz="18" w:space="0" w:color="312781"/>
            </w:tcBorders>
            <w:vAlign w:val="center"/>
          </w:tcPr>
          <w:p w14:paraId="0736BFB3" w14:textId="77777777" w:rsidR="003C231F" w:rsidRDefault="003C231F" w:rsidP="003C231F">
            <w:pPr>
              <w:jc w:val="center"/>
            </w:pPr>
          </w:p>
        </w:tc>
      </w:tr>
      <w:tr w:rsidR="00E371C9" w14:paraId="1523C5E1" w14:textId="77777777" w:rsidTr="00714153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57F49921" w14:textId="77777777" w:rsidR="00E371C9" w:rsidRPr="00281384" w:rsidRDefault="00E371C9" w:rsidP="003C231F">
            <w:pPr>
              <w:jc w:val="center"/>
            </w:pPr>
          </w:p>
        </w:tc>
        <w:tc>
          <w:tcPr>
            <w:tcW w:w="2297" w:type="dxa"/>
            <w:vMerge/>
          </w:tcPr>
          <w:p w14:paraId="5DA3659F" w14:textId="77777777" w:rsidR="00E371C9" w:rsidRPr="00281384" w:rsidRDefault="00E371C9" w:rsidP="003C231F"/>
        </w:tc>
        <w:tc>
          <w:tcPr>
            <w:tcW w:w="2624" w:type="dxa"/>
          </w:tcPr>
          <w:p w14:paraId="607E6E69" w14:textId="2D67AEA2" w:rsidR="00E371C9" w:rsidRDefault="00E371C9" w:rsidP="003C231F">
            <w:r>
              <w:t>Analysis results and feedback.</w:t>
            </w:r>
          </w:p>
        </w:tc>
        <w:tc>
          <w:tcPr>
            <w:tcW w:w="1960" w:type="dxa"/>
          </w:tcPr>
          <w:p w14:paraId="6D5E9054" w14:textId="47F63569" w:rsidR="00E371C9" w:rsidRPr="00281384" w:rsidRDefault="00E371C9" w:rsidP="003C231F">
            <w:r>
              <w:t>Communications Manager</w:t>
            </w:r>
          </w:p>
        </w:tc>
        <w:tc>
          <w:tcPr>
            <w:tcW w:w="1413" w:type="dxa"/>
          </w:tcPr>
          <w:p w14:paraId="5FD3CCB7" w14:textId="043DC45B" w:rsidR="00E371C9" w:rsidRPr="00281384" w:rsidRDefault="00E371C9" w:rsidP="003C231F">
            <w:r>
              <w:t>01.02.2</w:t>
            </w:r>
            <w:r w:rsidR="0039536E">
              <w:t>7</w:t>
            </w:r>
          </w:p>
        </w:tc>
        <w:tc>
          <w:tcPr>
            <w:tcW w:w="1769" w:type="dxa"/>
            <w:vAlign w:val="center"/>
          </w:tcPr>
          <w:p w14:paraId="5B617F64" w14:textId="07B1EB25" w:rsidR="00E371C9" w:rsidRPr="00281384" w:rsidRDefault="00E371C9" w:rsidP="003C231F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</w:tcPr>
          <w:p w14:paraId="46610348" w14:textId="77777777" w:rsidR="00E371C9" w:rsidRPr="00281384" w:rsidRDefault="00E371C9" w:rsidP="003C231F"/>
        </w:tc>
        <w:tc>
          <w:tcPr>
            <w:tcW w:w="1799" w:type="dxa"/>
            <w:vMerge/>
            <w:tcBorders>
              <w:right w:val="single" w:sz="18" w:space="0" w:color="312781"/>
            </w:tcBorders>
            <w:vAlign w:val="center"/>
          </w:tcPr>
          <w:p w14:paraId="12C7C6D6" w14:textId="77777777" w:rsidR="00E371C9" w:rsidRDefault="00E371C9" w:rsidP="003C231F">
            <w:pPr>
              <w:jc w:val="center"/>
            </w:pPr>
          </w:p>
        </w:tc>
      </w:tr>
      <w:tr w:rsidR="003C231F" w14:paraId="6B9912C8" w14:textId="77777777" w:rsidTr="00714153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  <w:bottom w:val="single" w:sz="18" w:space="0" w:color="1F4E79" w:themeColor="accent1" w:themeShade="80"/>
            </w:tcBorders>
          </w:tcPr>
          <w:p w14:paraId="44B26F3A" w14:textId="77777777" w:rsidR="003C231F" w:rsidRPr="00281384" w:rsidRDefault="003C231F" w:rsidP="003C231F">
            <w:pPr>
              <w:jc w:val="center"/>
            </w:pPr>
          </w:p>
        </w:tc>
        <w:tc>
          <w:tcPr>
            <w:tcW w:w="2297" w:type="dxa"/>
            <w:vMerge/>
            <w:tcBorders>
              <w:bottom w:val="single" w:sz="18" w:space="0" w:color="1F4E79" w:themeColor="accent1" w:themeShade="80"/>
            </w:tcBorders>
          </w:tcPr>
          <w:p w14:paraId="0C61CD94" w14:textId="77777777" w:rsidR="003C231F" w:rsidRPr="00281384" w:rsidRDefault="003C231F" w:rsidP="003C231F"/>
        </w:tc>
        <w:tc>
          <w:tcPr>
            <w:tcW w:w="2624" w:type="dxa"/>
            <w:tcBorders>
              <w:bottom w:val="single" w:sz="18" w:space="0" w:color="1F4E79" w:themeColor="accent1" w:themeShade="80"/>
            </w:tcBorders>
          </w:tcPr>
          <w:p w14:paraId="1F186183" w14:textId="62890CBE" w:rsidR="003C231F" w:rsidRPr="00281384" w:rsidRDefault="0059549F" w:rsidP="003C231F">
            <w:r>
              <w:t>Consult People’s Group on EDI Plan 2027/28</w:t>
            </w:r>
          </w:p>
        </w:tc>
        <w:tc>
          <w:tcPr>
            <w:tcW w:w="1960" w:type="dxa"/>
            <w:tcBorders>
              <w:bottom w:val="single" w:sz="18" w:space="0" w:color="1F4E79" w:themeColor="accent1" w:themeShade="80"/>
            </w:tcBorders>
          </w:tcPr>
          <w:p w14:paraId="0561A1A8" w14:textId="0D4CAAAB" w:rsidR="003C231F" w:rsidRPr="00281384" w:rsidRDefault="00E371C9" w:rsidP="003C231F">
            <w:r>
              <w:t>Chair</w:t>
            </w:r>
          </w:p>
        </w:tc>
        <w:tc>
          <w:tcPr>
            <w:tcW w:w="1413" w:type="dxa"/>
            <w:tcBorders>
              <w:bottom w:val="single" w:sz="18" w:space="0" w:color="1F4E79" w:themeColor="accent1" w:themeShade="80"/>
            </w:tcBorders>
          </w:tcPr>
          <w:p w14:paraId="0D834CF4" w14:textId="0075BD21" w:rsidR="003C231F" w:rsidRPr="00281384" w:rsidRDefault="00E371C9" w:rsidP="003C231F">
            <w:r>
              <w:t>01.03.27</w:t>
            </w:r>
          </w:p>
        </w:tc>
        <w:tc>
          <w:tcPr>
            <w:tcW w:w="1769" w:type="dxa"/>
            <w:tcBorders>
              <w:bottom w:val="single" w:sz="18" w:space="0" w:color="1F4E79" w:themeColor="accent1" w:themeShade="80"/>
            </w:tcBorders>
            <w:vAlign w:val="center"/>
          </w:tcPr>
          <w:p w14:paraId="012BD27C" w14:textId="4F969E24" w:rsidR="003C231F" w:rsidRPr="00281384" w:rsidRDefault="00E371C9" w:rsidP="003C231F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bottom w:val="single" w:sz="18" w:space="0" w:color="1F4E79" w:themeColor="accent1" w:themeShade="80"/>
            </w:tcBorders>
          </w:tcPr>
          <w:p w14:paraId="0936881C" w14:textId="10D0EC32" w:rsidR="003C231F" w:rsidRPr="00281384" w:rsidRDefault="003C231F" w:rsidP="003C231F"/>
        </w:tc>
        <w:tc>
          <w:tcPr>
            <w:tcW w:w="1799" w:type="dxa"/>
            <w:vMerge/>
            <w:tcBorders>
              <w:bottom w:val="single" w:sz="18" w:space="0" w:color="1F4E79" w:themeColor="accent1" w:themeShade="80"/>
              <w:right w:val="single" w:sz="18" w:space="0" w:color="312781"/>
            </w:tcBorders>
            <w:vAlign w:val="center"/>
          </w:tcPr>
          <w:p w14:paraId="0C106255" w14:textId="77777777" w:rsidR="003C231F" w:rsidRDefault="003C231F" w:rsidP="003C231F">
            <w:pPr>
              <w:jc w:val="center"/>
            </w:pPr>
          </w:p>
        </w:tc>
      </w:tr>
      <w:tr w:rsidR="000B16DB" w14:paraId="4897B632" w14:textId="77777777" w:rsidTr="00714153">
        <w:trPr>
          <w:trHeight w:val="300"/>
        </w:trPr>
        <w:tc>
          <w:tcPr>
            <w:tcW w:w="605" w:type="dxa"/>
            <w:vMerge w:val="restart"/>
            <w:tcBorders>
              <w:top w:val="single" w:sz="18" w:space="0" w:color="1F4E79" w:themeColor="accent1" w:themeShade="80"/>
              <w:left w:val="single" w:sz="18" w:space="0" w:color="312781"/>
              <w:bottom w:val="single" w:sz="4" w:space="0" w:color="auto"/>
            </w:tcBorders>
          </w:tcPr>
          <w:p w14:paraId="17F7145B" w14:textId="5F6666A3" w:rsidR="000B16DB" w:rsidRPr="00281384" w:rsidRDefault="00754331" w:rsidP="008312BA">
            <w:pPr>
              <w:jc w:val="center"/>
            </w:pPr>
            <w:r>
              <w:t>7</w:t>
            </w:r>
            <w:r w:rsidR="000B16DB">
              <w:t xml:space="preserve">. </w:t>
            </w:r>
          </w:p>
        </w:tc>
        <w:tc>
          <w:tcPr>
            <w:tcW w:w="2297" w:type="dxa"/>
            <w:vMerge w:val="restart"/>
            <w:tcBorders>
              <w:top w:val="single" w:sz="18" w:space="0" w:color="1F4E79" w:themeColor="accent1" w:themeShade="80"/>
              <w:bottom w:val="single" w:sz="4" w:space="0" w:color="auto"/>
            </w:tcBorders>
          </w:tcPr>
          <w:p w14:paraId="620CDB77" w14:textId="5DB55BDD" w:rsidR="0039536E" w:rsidRPr="0039536E" w:rsidRDefault="0039536E" w:rsidP="0039536E">
            <w:r w:rsidRPr="0039536E">
              <w:t xml:space="preserve">Communications &amp; </w:t>
            </w:r>
            <w:r>
              <w:t>d</w:t>
            </w:r>
            <w:r w:rsidRPr="0039536E">
              <w:t xml:space="preserve">igital </w:t>
            </w:r>
            <w:r>
              <w:t>a</w:t>
            </w:r>
            <w:r w:rsidRPr="0039536E">
              <w:t>ccessibility</w:t>
            </w:r>
            <w:r>
              <w:t xml:space="preserve"> are inclusive</w:t>
            </w:r>
          </w:p>
          <w:p w14:paraId="0F2C4960" w14:textId="77777777" w:rsidR="000B16DB" w:rsidRDefault="000B16DB" w:rsidP="008312BA"/>
          <w:p w14:paraId="7CD49297" w14:textId="525C02FE" w:rsidR="00F74A89" w:rsidRPr="00281384" w:rsidRDefault="00F74A89" w:rsidP="008312BA">
            <w:r>
              <w:t>(Voice</w:t>
            </w:r>
            <w:r w:rsidR="00A9225A">
              <w:t xml:space="preserve"> of our tenants and people accessing our services</w:t>
            </w:r>
            <w:r>
              <w:t>)</w:t>
            </w:r>
          </w:p>
        </w:tc>
        <w:tc>
          <w:tcPr>
            <w:tcW w:w="2624" w:type="dxa"/>
            <w:tcBorders>
              <w:top w:val="single" w:sz="18" w:space="0" w:color="1F4E79" w:themeColor="accent1" w:themeShade="80"/>
              <w:bottom w:val="single" w:sz="4" w:space="0" w:color="auto"/>
            </w:tcBorders>
          </w:tcPr>
          <w:p w14:paraId="085DE39E" w14:textId="670085BF" w:rsidR="0039536E" w:rsidRPr="0039536E" w:rsidRDefault="0039536E" w:rsidP="0039536E">
            <w:r w:rsidRPr="0039536E">
              <w:t>Carry out a</w:t>
            </w:r>
            <w:r>
              <w:t>n</w:t>
            </w:r>
            <w:r w:rsidRPr="0039536E">
              <w:t xml:space="preserve"> accessibility review of internal and external communications, including: </w:t>
            </w:r>
          </w:p>
          <w:p w14:paraId="14F1D601" w14:textId="77777777" w:rsidR="0039536E" w:rsidRPr="0039536E" w:rsidRDefault="0039536E" w:rsidP="0039536E">
            <w:pPr>
              <w:numPr>
                <w:ilvl w:val="0"/>
                <w:numId w:val="2"/>
              </w:numPr>
            </w:pPr>
            <w:r w:rsidRPr="0039536E">
              <w:t>Plain English</w:t>
            </w:r>
          </w:p>
          <w:p w14:paraId="1CABA148" w14:textId="77777777" w:rsidR="0039536E" w:rsidRPr="0039536E" w:rsidRDefault="0039536E" w:rsidP="0039536E">
            <w:pPr>
              <w:numPr>
                <w:ilvl w:val="0"/>
                <w:numId w:val="2"/>
              </w:numPr>
            </w:pPr>
            <w:r w:rsidRPr="0039536E">
              <w:t>Readability</w:t>
            </w:r>
          </w:p>
          <w:p w14:paraId="7F57147B" w14:textId="77777777" w:rsidR="0039536E" w:rsidRPr="0039536E" w:rsidRDefault="0039536E" w:rsidP="0039536E">
            <w:pPr>
              <w:numPr>
                <w:ilvl w:val="0"/>
                <w:numId w:val="2"/>
              </w:numPr>
            </w:pPr>
            <w:r w:rsidRPr="0039536E">
              <w:t>Alternative formats</w:t>
            </w:r>
          </w:p>
          <w:p w14:paraId="02089927" w14:textId="2AAC61CB" w:rsidR="000B16DB" w:rsidRPr="0039536E" w:rsidRDefault="0039536E" w:rsidP="0039536E">
            <w:pPr>
              <w:numPr>
                <w:ilvl w:val="0"/>
                <w:numId w:val="2"/>
              </w:numPr>
            </w:pPr>
            <w:r w:rsidRPr="0039536E">
              <w:t>Digital accessibility standards</w:t>
            </w:r>
          </w:p>
        </w:tc>
        <w:tc>
          <w:tcPr>
            <w:tcW w:w="1960" w:type="dxa"/>
            <w:tcBorders>
              <w:top w:val="single" w:sz="18" w:space="0" w:color="1F4E79" w:themeColor="accent1" w:themeShade="80"/>
              <w:bottom w:val="single" w:sz="4" w:space="0" w:color="auto"/>
            </w:tcBorders>
          </w:tcPr>
          <w:p w14:paraId="1EE82F08" w14:textId="238401E2" w:rsidR="000B16DB" w:rsidRPr="00281384" w:rsidRDefault="0039536E" w:rsidP="008312BA">
            <w:r w:rsidRPr="0039536E">
              <w:t>Communications Manager</w:t>
            </w:r>
          </w:p>
        </w:tc>
        <w:tc>
          <w:tcPr>
            <w:tcW w:w="1413" w:type="dxa"/>
            <w:tcBorders>
              <w:top w:val="single" w:sz="18" w:space="0" w:color="1F4E79" w:themeColor="accent1" w:themeShade="80"/>
              <w:bottom w:val="single" w:sz="4" w:space="0" w:color="auto"/>
            </w:tcBorders>
          </w:tcPr>
          <w:p w14:paraId="4C6112C9" w14:textId="440A8321" w:rsidR="000B16DB" w:rsidRPr="00281384" w:rsidRDefault="0039536E" w:rsidP="008312BA">
            <w:r>
              <w:t>01.12.26</w:t>
            </w:r>
          </w:p>
        </w:tc>
        <w:tc>
          <w:tcPr>
            <w:tcW w:w="1769" w:type="dxa"/>
            <w:tcBorders>
              <w:top w:val="single" w:sz="18" w:space="0" w:color="1F4E79" w:themeColor="accent1" w:themeShade="80"/>
              <w:bottom w:val="single" w:sz="4" w:space="0" w:color="auto"/>
            </w:tcBorders>
            <w:vAlign w:val="center"/>
          </w:tcPr>
          <w:p w14:paraId="431A816F" w14:textId="1FBE75F3" w:rsidR="000B16DB" w:rsidRPr="00281384" w:rsidRDefault="0039536E" w:rsidP="008312BA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top w:val="single" w:sz="18" w:space="0" w:color="1F4E79" w:themeColor="accent1" w:themeShade="80"/>
              <w:bottom w:val="single" w:sz="4" w:space="0" w:color="auto"/>
            </w:tcBorders>
          </w:tcPr>
          <w:p w14:paraId="6AE4660C" w14:textId="77777777" w:rsidR="000B16DB" w:rsidRPr="00281384" w:rsidRDefault="000B16DB" w:rsidP="008312BA"/>
        </w:tc>
        <w:sdt>
          <w:sdtPr>
            <w:id w:val="171707929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99" w:type="dxa"/>
                <w:vMerge w:val="restart"/>
                <w:tcBorders>
                  <w:top w:val="single" w:sz="18" w:space="0" w:color="1F4E79" w:themeColor="accent1" w:themeShade="80"/>
                  <w:bottom w:val="single" w:sz="4" w:space="0" w:color="auto"/>
                  <w:right w:val="single" w:sz="18" w:space="0" w:color="312781"/>
                </w:tcBorders>
                <w:vAlign w:val="center"/>
              </w:tcPr>
              <w:p w14:paraId="572BDBAF" w14:textId="0CBC699D" w:rsidR="000B16DB" w:rsidRDefault="000B16DB" w:rsidP="008312B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536E" w14:paraId="2C8D8D65" w14:textId="77777777" w:rsidTr="00714153">
        <w:trPr>
          <w:trHeight w:val="300"/>
        </w:trPr>
        <w:tc>
          <w:tcPr>
            <w:tcW w:w="605" w:type="dxa"/>
            <w:vMerge/>
            <w:tcBorders>
              <w:top w:val="single" w:sz="4" w:space="0" w:color="auto"/>
              <w:left w:val="single" w:sz="18" w:space="0" w:color="312781"/>
            </w:tcBorders>
          </w:tcPr>
          <w:p w14:paraId="0FC06E94" w14:textId="77777777" w:rsidR="0039536E" w:rsidRDefault="0039536E" w:rsidP="008312BA">
            <w:pPr>
              <w:jc w:val="center"/>
            </w:pPr>
          </w:p>
        </w:tc>
        <w:tc>
          <w:tcPr>
            <w:tcW w:w="2297" w:type="dxa"/>
            <w:vMerge/>
            <w:tcBorders>
              <w:top w:val="single" w:sz="4" w:space="0" w:color="auto"/>
            </w:tcBorders>
          </w:tcPr>
          <w:p w14:paraId="645EEC85" w14:textId="77777777" w:rsidR="0039536E" w:rsidRPr="0039536E" w:rsidRDefault="0039536E" w:rsidP="0039536E"/>
        </w:tc>
        <w:tc>
          <w:tcPr>
            <w:tcW w:w="2624" w:type="dxa"/>
            <w:tcBorders>
              <w:top w:val="single" w:sz="4" w:space="0" w:color="auto"/>
            </w:tcBorders>
          </w:tcPr>
          <w:p w14:paraId="28A49278" w14:textId="3F25DF7B" w:rsidR="0039536E" w:rsidRPr="0039536E" w:rsidRDefault="0039536E" w:rsidP="0039536E">
            <w:r>
              <w:t>Take any corrective action identified via the review.</w:t>
            </w:r>
          </w:p>
        </w:tc>
        <w:tc>
          <w:tcPr>
            <w:tcW w:w="1960" w:type="dxa"/>
            <w:tcBorders>
              <w:top w:val="single" w:sz="4" w:space="0" w:color="auto"/>
            </w:tcBorders>
          </w:tcPr>
          <w:p w14:paraId="4C93CB80" w14:textId="2AFB4E39" w:rsidR="0039536E" w:rsidRPr="0039536E" w:rsidRDefault="0039536E" w:rsidP="008312BA">
            <w:r w:rsidRPr="0039536E">
              <w:t>Communications Manager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5CF2D965" w14:textId="73943DEC" w:rsidR="0039536E" w:rsidRDefault="0039536E" w:rsidP="008312BA">
            <w:r>
              <w:t>01.03.27</w:t>
            </w:r>
          </w:p>
        </w:tc>
        <w:tc>
          <w:tcPr>
            <w:tcW w:w="1769" w:type="dxa"/>
            <w:tcBorders>
              <w:top w:val="single" w:sz="4" w:space="0" w:color="auto"/>
            </w:tcBorders>
            <w:vAlign w:val="center"/>
          </w:tcPr>
          <w:p w14:paraId="6B8AE71C" w14:textId="68BFB8C0" w:rsidR="0039536E" w:rsidRPr="00281384" w:rsidRDefault="0039536E" w:rsidP="008312BA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top w:val="single" w:sz="4" w:space="0" w:color="auto"/>
            </w:tcBorders>
          </w:tcPr>
          <w:p w14:paraId="4AD0FAD5" w14:textId="77777777" w:rsidR="0039536E" w:rsidRPr="00281384" w:rsidRDefault="0039536E" w:rsidP="008312BA"/>
        </w:tc>
        <w:tc>
          <w:tcPr>
            <w:tcW w:w="1799" w:type="dxa"/>
            <w:vMerge/>
            <w:tcBorders>
              <w:top w:val="single" w:sz="4" w:space="0" w:color="auto"/>
              <w:right w:val="single" w:sz="18" w:space="0" w:color="312781"/>
            </w:tcBorders>
            <w:vAlign w:val="center"/>
          </w:tcPr>
          <w:p w14:paraId="4E339951" w14:textId="77777777" w:rsidR="0039536E" w:rsidRDefault="0039536E" w:rsidP="008312BA">
            <w:pPr>
              <w:jc w:val="center"/>
            </w:pPr>
          </w:p>
        </w:tc>
      </w:tr>
      <w:tr w:rsidR="000B16DB" w14:paraId="0265301A" w14:textId="77777777" w:rsidTr="00DB7661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7F356C09" w14:textId="77777777" w:rsidR="000B16DB" w:rsidRPr="00281384" w:rsidRDefault="000B16DB" w:rsidP="003C231F">
            <w:pPr>
              <w:jc w:val="center"/>
            </w:pPr>
          </w:p>
        </w:tc>
        <w:tc>
          <w:tcPr>
            <w:tcW w:w="2297" w:type="dxa"/>
            <w:vMerge/>
          </w:tcPr>
          <w:p w14:paraId="3F7E873C" w14:textId="77777777" w:rsidR="000B16DB" w:rsidRPr="00281384" w:rsidRDefault="000B16DB" w:rsidP="003C231F"/>
        </w:tc>
        <w:tc>
          <w:tcPr>
            <w:tcW w:w="2624" w:type="dxa"/>
          </w:tcPr>
          <w:p w14:paraId="7416ED46" w14:textId="6C62F0EC" w:rsidR="000B16DB" w:rsidRPr="0039536E" w:rsidRDefault="0039536E" w:rsidP="003C231F">
            <w:r w:rsidRPr="0039536E">
              <w:t>Build accessibility expectations into communications guidance/templates.</w:t>
            </w:r>
          </w:p>
        </w:tc>
        <w:tc>
          <w:tcPr>
            <w:tcW w:w="1960" w:type="dxa"/>
          </w:tcPr>
          <w:p w14:paraId="2E998686" w14:textId="7D8D778F" w:rsidR="000B16DB" w:rsidRPr="00281384" w:rsidRDefault="0039536E" w:rsidP="003C231F">
            <w:r w:rsidRPr="0039536E">
              <w:t>Communications Manager</w:t>
            </w:r>
          </w:p>
        </w:tc>
        <w:tc>
          <w:tcPr>
            <w:tcW w:w="1413" w:type="dxa"/>
          </w:tcPr>
          <w:p w14:paraId="52CA9254" w14:textId="27040B1D" w:rsidR="000B16DB" w:rsidRPr="00281384" w:rsidRDefault="0039536E" w:rsidP="003C231F">
            <w:r>
              <w:t>01.02.27</w:t>
            </w:r>
          </w:p>
        </w:tc>
        <w:tc>
          <w:tcPr>
            <w:tcW w:w="1769" w:type="dxa"/>
            <w:vAlign w:val="center"/>
          </w:tcPr>
          <w:p w14:paraId="405C7D94" w14:textId="1E1F96E9" w:rsidR="000B16DB" w:rsidRPr="00281384" w:rsidRDefault="0039536E" w:rsidP="003C231F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</w:tcPr>
          <w:p w14:paraId="374A612C" w14:textId="77777777" w:rsidR="000B16DB" w:rsidRPr="00281384" w:rsidRDefault="000B16DB" w:rsidP="003C231F"/>
        </w:tc>
        <w:tc>
          <w:tcPr>
            <w:tcW w:w="1799" w:type="dxa"/>
            <w:vMerge/>
            <w:tcBorders>
              <w:bottom w:val="single" w:sz="18" w:space="0" w:color="312781"/>
              <w:right w:val="single" w:sz="18" w:space="0" w:color="312781"/>
            </w:tcBorders>
            <w:vAlign w:val="center"/>
          </w:tcPr>
          <w:p w14:paraId="3B7E969F" w14:textId="77777777" w:rsidR="000B16DB" w:rsidRDefault="000B16DB" w:rsidP="003C231F">
            <w:pPr>
              <w:jc w:val="center"/>
            </w:pPr>
          </w:p>
        </w:tc>
      </w:tr>
      <w:tr w:rsidR="005E0A83" w14:paraId="4EED20B5" w14:textId="77777777" w:rsidTr="00DB7661">
        <w:trPr>
          <w:trHeight w:val="300"/>
        </w:trPr>
        <w:tc>
          <w:tcPr>
            <w:tcW w:w="605" w:type="dxa"/>
            <w:vMerge w:val="restart"/>
            <w:tcBorders>
              <w:top w:val="single" w:sz="18" w:space="0" w:color="1F4E79" w:themeColor="accent1" w:themeShade="80"/>
              <w:left w:val="single" w:sz="18" w:space="0" w:color="312781"/>
            </w:tcBorders>
          </w:tcPr>
          <w:p w14:paraId="71CA9F8B" w14:textId="1AB82D2F" w:rsidR="005E0A83" w:rsidRPr="00281384" w:rsidRDefault="00754331" w:rsidP="000B16DB">
            <w:pPr>
              <w:jc w:val="center"/>
            </w:pPr>
            <w:r>
              <w:t>8</w:t>
            </w:r>
            <w:r w:rsidR="005E0A83">
              <w:t>.</w:t>
            </w:r>
          </w:p>
        </w:tc>
        <w:tc>
          <w:tcPr>
            <w:tcW w:w="2297" w:type="dxa"/>
            <w:vMerge w:val="restart"/>
            <w:tcBorders>
              <w:top w:val="single" w:sz="18" w:space="0" w:color="1F4E79" w:themeColor="accent1" w:themeShade="80"/>
            </w:tcBorders>
          </w:tcPr>
          <w:p w14:paraId="45E27C24" w14:textId="59C35601" w:rsidR="005E0A83" w:rsidRPr="00714153" w:rsidRDefault="005E0A83" w:rsidP="00714153">
            <w:r w:rsidRPr="00714153">
              <w:t>Managers apply EDI principles consistently and lawfully in day</w:t>
            </w:r>
            <w:r w:rsidRPr="00714153">
              <w:noBreakHyphen/>
              <w:t>to</w:t>
            </w:r>
            <w:r w:rsidRPr="00714153">
              <w:noBreakHyphen/>
              <w:t>day decision</w:t>
            </w:r>
            <w:r w:rsidRPr="00714153">
              <w:noBreakHyphen/>
              <w:t>making</w:t>
            </w:r>
            <w:r>
              <w:t>.</w:t>
            </w:r>
          </w:p>
          <w:p w14:paraId="05579E39" w14:textId="77777777" w:rsidR="005E0A83" w:rsidRPr="00281384" w:rsidRDefault="005E0A83" w:rsidP="000B16DB"/>
        </w:tc>
        <w:tc>
          <w:tcPr>
            <w:tcW w:w="2624" w:type="dxa"/>
            <w:tcBorders>
              <w:top w:val="single" w:sz="18" w:space="0" w:color="1F4E79" w:themeColor="accent1" w:themeShade="80"/>
            </w:tcBorders>
          </w:tcPr>
          <w:p w14:paraId="0D5D949A" w14:textId="5E618CCC" w:rsidR="005E0A83" w:rsidRPr="00281384" w:rsidRDefault="005E0A83" w:rsidP="00714153">
            <w:r>
              <w:t>Identify an external consultant/facilitator</w:t>
            </w:r>
          </w:p>
        </w:tc>
        <w:tc>
          <w:tcPr>
            <w:tcW w:w="1960" w:type="dxa"/>
            <w:tcBorders>
              <w:top w:val="single" w:sz="18" w:space="0" w:color="1F4E79" w:themeColor="accent1" w:themeShade="80"/>
            </w:tcBorders>
          </w:tcPr>
          <w:p w14:paraId="5A1A8BA5" w14:textId="371DF2C8" w:rsidR="005E0A83" w:rsidRPr="00281384" w:rsidRDefault="005E0A83" w:rsidP="000B16DB">
            <w:r>
              <w:t>EDI Chair (with support from L&amp;D)</w:t>
            </w:r>
          </w:p>
        </w:tc>
        <w:tc>
          <w:tcPr>
            <w:tcW w:w="1413" w:type="dxa"/>
            <w:tcBorders>
              <w:top w:val="single" w:sz="18" w:space="0" w:color="1F4E79" w:themeColor="accent1" w:themeShade="80"/>
            </w:tcBorders>
          </w:tcPr>
          <w:p w14:paraId="476C1F85" w14:textId="16694352" w:rsidR="005E0A83" w:rsidRPr="00281384" w:rsidRDefault="00DC696A" w:rsidP="000B16DB">
            <w:r>
              <w:t>01.07.26</w:t>
            </w:r>
          </w:p>
        </w:tc>
        <w:tc>
          <w:tcPr>
            <w:tcW w:w="1769" w:type="dxa"/>
            <w:tcBorders>
              <w:top w:val="single" w:sz="18" w:space="0" w:color="1F4E79" w:themeColor="accent1" w:themeShade="80"/>
            </w:tcBorders>
            <w:vAlign w:val="center"/>
          </w:tcPr>
          <w:p w14:paraId="1A01FE58" w14:textId="537BD352" w:rsidR="005E0A83" w:rsidRPr="00281384" w:rsidRDefault="005E0A83" w:rsidP="000B16DB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top w:val="single" w:sz="18" w:space="0" w:color="1F4E79" w:themeColor="accent1" w:themeShade="80"/>
            </w:tcBorders>
          </w:tcPr>
          <w:p w14:paraId="59874551" w14:textId="77777777" w:rsidR="005E0A83" w:rsidRPr="00281384" w:rsidRDefault="005E0A83" w:rsidP="000B16DB"/>
        </w:tc>
        <w:sdt>
          <w:sdtPr>
            <w:id w:val="161332028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799" w:type="dxa"/>
                <w:vMerge w:val="restart"/>
                <w:tcBorders>
                  <w:top w:val="single" w:sz="18" w:space="0" w:color="312781"/>
                  <w:bottom w:val="single" w:sz="18" w:space="0" w:color="312781"/>
                  <w:right w:val="single" w:sz="18" w:space="0" w:color="1F4E79" w:themeColor="accent1" w:themeShade="80"/>
                </w:tcBorders>
                <w:vAlign w:val="center"/>
              </w:tcPr>
              <w:p w14:paraId="357B1BFA" w14:textId="2564E991" w:rsidR="005E0A83" w:rsidRDefault="00DB7661" w:rsidP="000B16D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E0A83" w14:paraId="331C6136" w14:textId="77777777" w:rsidTr="00DB7661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7A0CA641" w14:textId="77777777" w:rsidR="005E0A83" w:rsidRPr="00281384" w:rsidRDefault="005E0A83" w:rsidP="003C231F">
            <w:pPr>
              <w:jc w:val="center"/>
            </w:pPr>
          </w:p>
        </w:tc>
        <w:tc>
          <w:tcPr>
            <w:tcW w:w="2297" w:type="dxa"/>
            <w:vMerge/>
          </w:tcPr>
          <w:p w14:paraId="5252F809" w14:textId="77777777" w:rsidR="005E0A83" w:rsidRPr="00281384" w:rsidRDefault="005E0A83" w:rsidP="003C231F"/>
        </w:tc>
        <w:tc>
          <w:tcPr>
            <w:tcW w:w="2624" w:type="dxa"/>
          </w:tcPr>
          <w:p w14:paraId="5D9DCD54" w14:textId="0A52342D" w:rsidR="005E0A83" w:rsidRPr="005E0A83" w:rsidRDefault="005E0A83" w:rsidP="005E0A83">
            <w:r w:rsidRPr="005E0A83">
              <w:t>Work with the external provider to design an EDI workshop for managers focused on the practical application of EDI principles, including:</w:t>
            </w:r>
          </w:p>
          <w:p w14:paraId="09DB0887" w14:textId="77777777" w:rsidR="005E0A83" w:rsidRPr="005E0A83" w:rsidRDefault="005E0A83" w:rsidP="005E0A83">
            <w:pPr>
              <w:numPr>
                <w:ilvl w:val="0"/>
                <w:numId w:val="4"/>
              </w:numPr>
            </w:pPr>
            <w:r w:rsidRPr="005E0A83">
              <w:t>anti</w:t>
            </w:r>
            <w:r w:rsidRPr="005E0A83">
              <w:noBreakHyphen/>
              <w:t>discrimination practice</w:t>
            </w:r>
          </w:p>
          <w:p w14:paraId="32E2E3EF" w14:textId="77777777" w:rsidR="005E0A83" w:rsidRPr="005E0A83" w:rsidRDefault="005E0A83" w:rsidP="005E0A83">
            <w:pPr>
              <w:numPr>
                <w:ilvl w:val="0"/>
                <w:numId w:val="4"/>
              </w:numPr>
            </w:pPr>
            <w:r w:rsidRPr="005E0A83">
              <w:lastRenderedPageBreak/>
              <w:t>unconscious bias</w:t>
            </w:r>
          </w:p>
          <w:p w14:paraId="454F06D7" w14:textId="77777777" w:rsidR="005E0A83" w:rsidRPr="005E0A83" w:rsidRDefault="005E0A83" w:rsidP="005E0A83">
            <w:pPr>
              <w:numPr>
                <w:ilvl w:val="0"/>
                <w:numId w:val="4"/>
              </w:numPr>
            </w:pPr>
            <w:r w:rsidRPr="005E0A83">
              <w:t>inclusive decision</w:t>
            </w:r>
            <w:r w:rsidRPr="005E0A83">
              <w:noBreakHyphen/>
              <w:t>making</w:t>
            </w:r>
          </w:p>
          <w:p w14:paraId="03C636BB" w14:textId="77777777" w:rsidR="005E0A83" w:rsidRPr="005E0A83" w:rsidRDefault="005E0A83" w:rsidP="005E0A83">
            <w:r w:rsidRPr="005E0A83">
              <w:t>The workshop will cover the application of EDI in key people</w:t>
            </w:r>
            <w:r w:rsidRPr="005E0A83">
              <w:noBreakHyphen/>
              <w:t>management areas, including recruitment and selection, sickness and other absence, performance management and reasonable adjustments.</w:t>
            </w:r>
          </w:p>
          <w:p w14:paraId="6D6C94BE" w14:textId="77777777" w:rsidR="005E0A83" w:rsidRDefault="005E0A83" w:rsidP="005E0A83"/>
          <w:p w14:paraId="540244D0" w14:textId="1C4DFDAF" w:rsidR="005E0A83" w:rsidRPr="00281384" w:rsidRDefault="005E0A83" w:rsidP="00714153">
            <w:r w:rsidRPr="005E0A83">
              <w:t>The workshop will also consider how wider societal discrimination and change can affect colleagues at work, and the role of managers in responding appropriately, lawfully and supportively.</w:t>
            </w:r>
          </w:p>
        </w:tc>
        <w:tc>
          <w:tcPr>
            <w:tcW w:w="1960" w:type="dxa"/>
          </w:tcPr>
          <w:p w14:paraId="7616CDB4" w14:textId="5BA08E92" w:rsidR="005E0A83" w:rsidRPr="00281384" w:rsidRDefault="005E0A83" w:rsidP="003C231F">
            <w:r w:rsidRPr="005E0A83">
              <w:lastRenderedPageBreak/>
              <w:t xml:space="preserve">EDI Chair (with support from </w:t>
            </w:r>
            <w:r>
              <w:t>the EDI Group</w:t>
            </w:r>
            <w:r w:rsidR="00DC696A">
              <w:t xml:space="preserve"> &amp; HR</w:t>
            </w:r>
            <w:r w:rsidRPr="005E0A83">
              <w:t>)</w:t>
            </w:r>
          </w:p>
        </w:tc>
        <w:tc>
          <w:tcPr>
            <w:tcW w:w="1413" w:type="dxa"/>
          </w:tcPr>
          <w:p w14:paraId="63DE730A" w14:textId="4BBBBF83" w:rsidR="005E0A83" w:rsidRPr="00281384" w:rsidRDefault="00DC696A" w:rsidP="003C231F">
            <w:r>
              <w:t>15.08.26</w:t>
            </w:r>
          </w:p>
        </w:tc>
        <w:tc>
          <w:tcPr>
            <w:tcW w:w="1769" w:type="dxa"/>
            <w:vAlign w:val="center"/>
          </w:tcPr>
          <w:p w14:paraId="67F04230" w14:textId="5066C66E" w:rsidR="005E0A83" w:rsidRPr="00281384" w:rsidRDefault="005E0A83" w:rsidP="003C231F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</w:tcPr>
          <w:p w14:paraId="07281970" w14:textId="77777777" w:rsidR="005E0A83" w:rsidRPr="00281384" w:rsidRDefault="005E0A83" w:rsidP="003C231F"/>
        </w:tc>
        <w:tc>
          <w:tcPr>
            <w:tcW w:w="1799" w:type="dxa"/>
            <w:vMerge/>
            <w:tcBorders>
              <w:bottom w:val="single" w:sz="18" w:space="0" w:color="312781"/>
              <w:right w:val="single" w:sz="18" w:space="0" w:color="1F4E79" w:themeColor="accent1" w:themeShade="80"/>
            </w:tcBorders>
            <w:vAlign w:val="center"/>
          </w:tcPr>
          <w:p w14:paraId="286483AE" w14:textId="77777777" w:rsidR="005E0A83" w:rsidRDefault="005E0A83" w:rsidP="003C231F">
            <w:pPr>
              <w:jc w:val="center"/>
            </w:pPr>
          </w:p>
        </w:tc>
      </w:tr>
      <w:tr w:rsidR="005E0A83" w14:paraId="367CEE31" w14:textId="77777777" w:rsidTr="00DB7661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5C83A3EC" w14:textId="77777777" w:rsidR="005E0A83" w:rsidRPr="00281384" w:rsidRDefault="005E0A83" w:rsidP="003C231F">
            <w:pPr>
              <w:jc w:val="center"/>
            </w:pPr>
          </w:p>
        </w:tc>
        <w:tc>
          <w:tcPr>
            <w:tcW w:w="2297" w:type="dxa"/>
            <w:vMerge/>
          </w:tcPr>
          <w:p w14:paraId="41348906" w14:textId="77777777" w:rsidR="005E0A83" w:rsidRPr="00281384" w:rsidRDefault="005E0A83" w:rsidP="003C231F"/>
        </w:tc>
        <w:tc>
          <w:tcPr>
            <w:tcW w:w="2624" w:type="dxa"/>
          </w:tcPr>
          <w:p w14:paraId="1779816D" w14:textId="1C037427" w:rsidR="005E0A83" w:rsidRPr="00281384" w:rsidRDefault="005E0A83" w:rsidP="003C231F">
            <w:r>
              <w:t>Hold the workshop (as part of a Leaders Development Day)</w:t>
            </w:r>
          </w:p>
        </w:tc>
        <w:tc>
          <w:tcPr>
            <w:tcW w:w="1960" w:type="dxa"/>
          </w:tcPr>
          <w:p w14:paraId="2B66E8B3" w14:textId="0DD15F7A" w:rsidR="005E0A83" w:rsidRPr="00281384" w:rsidRDefault="005E0A83" w:rsidP="003C231F">
            <w:r>
              <w:t>CEO</w:t>
            </w:r>
          </w:p>
        </w:tc>
        <w:tc>
          <w:tcPr>
            <w:tcW w:w="1413" w:type="dxa"/>
          </w:tcPr>
          <w:p w14:paraId="25F9D40D" w14:textId="6F1EA7D4" w:rsidR="005E0A83" w:rsidRPr="00281384" w:rsidRDefault="00DC696A" w:rsidP="003C231F">
            <w:r>
              <w:t>10.09.26</w:t>
            </w:r>
          </w:p>
        </w:tc>
        <w:tc>
          <w:tcPr>
            <w:tcW w:w="1769" w:type="dxa"/>
            <w:vAlign w:val="center"/>
          </w:tcPr>
          <w:p w14:paraId="7C48B2F6" w14:textId="11D75B68" w:rsidR="005E0A83" w:rsidRPr="00281384" w:rsidRDefault="005E0A83" w:rsidP="003C231F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</w:tcPr>
          <w:p w14:paraId="0C068912" w14:textId="77777777" w:rsidR="005E0A83" w:rsidRPr="00281384" w:rsidRDefault="005E0A83" w:rsidP="003C231F"/>
        </w:tc>
        <w:tc>
          <w:tcPr>
            <w:tcW w:w="1799" w:type="dxa"/>
            <w:vMerge/>
            <w:tcBorders>
              <w:bottom w:val="single" w:sz="18" w:space="0" w:color="312781"/>
              <w:right w:val="single" w:sz="18" w:space="0" w:color="1F4E79" w:themeColor="accent1" w:themeShade="80"/>
            </w:tcBorders>
            <w:vAlign w:val="center"/>
          </w:tcPr>
          <w:p w14:paraId="71C53B32" w14:textId="77777777" w:rsidR="005E0A83" w:rsidRDefault="005E0A83" w:rsidP="003C231F">
            <w:pPr>
              <w:jc w:val="center"/>
            </w:pPr>
          </w:p>
        </w:tc>
      </w:tr>
      <w:tr w:rsidR="005E0A83" w14:paraId="0A02C67E" w14:textId="77777777" w:rsidTr="00DB7661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</w:tcBorders>
          </w:tcPr>
          <w:p w14:paraId="4047530F" w14:textId="77777777" w:rsidR="005E0A83" w:rsidRPr="00281384" w:rsidRDefault="005E0A83" w:rsidP="003C231F">
            <w:pPr>
              <w:jc w:val="center"/>
            </w:pPr>
          </w:p>
        </w:tc>
        <w:tc>
          <w:tcPr>
            <w:tcW w:w="2297" w:type="dxa"/>
            <w:vMerge/>
          </w:tcPr>
          <w:p w14:paraId="0B4A45E9" w14:textId="77777777" w:rsidR="005E0A83" w:rsidRPr="00281384" w:rsidRDefault="005E0A83" w:rsidP="003C231F"/>
        </w:tc>
        <w:tc>
          <w:tcPr>
            <w:tcW w:w="2624" w:type="dxa"/>
          </w:tcPr>
          <w:p w14:paraId="3B68BEDB" w14:textId="53A7AE0B" w:rsidR="005E0A83" w:rsidRDefault="005E0A83" w:rsidP="003C231F">
            <w:r>
              <w:t>Carry out an impact evaluation of the workshop</w:t>
            </w:r>
          </w:p>
        </w:tc>
        <w:tc>
          <w:tcPr>
            <w:tcW w:w="1960" w:type="dxa"/>
          </w:tcPr>
          <w:p w14:paraId="3C6EAEC7" w14:textId="559DA3ED" w:rsidR="005E0A83" w:rsidRPr="00281384" w:rsidRDefault="005E0A83" w:rsidP="003C231F">
            <w:r>
              <w:t>Communication</w:t>
            </w:r>
            <w:r w:rsidR="00DC696A">
              <w:t>s</w:t>
            </w:r>
            <w:r>
              <w:t xml:space="preserve"> Manager</w:t>
            </w:r>
          </w:p>
        </w:tc>
        <w:tc>
          <w:tcPr>
            <w:tcW w:w="1413" w:type="dxa"/>
          </w:tcPr>
          <w:p w14:paraId="7D33CC40" w14:textId="5886D956" w:rsidR="005E0A83" w:rsidRPr="00281384" w:rsidRDefault="00DC696A" w:rsidP="003C231F">
            <w:r>
              <w:t>30.11.26</w:t>
            </w:r>
          </w:p>
        </w:tc>
        <w:tc>
          <w:tcPr>
            <w:tcW w:w="1769" w:type="dxa"/>
            <w:vAlign w:val="center"/>
          </w:tcPr>
          <w:p w14:paraId="472FA9C9" w14:textId="0DDA5869" w:rsidR="005E0A83" w:rsidRPr="00281384" w:rsidRDefault="005E0A83" w:rsidP="003C231F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</w:tcPr>
          <w:p w14:paraId="0A916BA6" w14:textId="77777777" w:rsidR="005E0A83" w:rsidRPr="00281384" w:rsidRDefault="005E0A83" w:rsidP="003C231F"/>
        </w:tc>
        <w:tc>
          <w:tcPr>
            <w:tcW w:w="1799" w:type="dxa"/>
            <w:vMerge/>
            <w:tcBorders>
              <w:bottom w:val="single" w:sz="18" w:space="0" w:color="312781"/>
              <w:right w:val="single" w:sz="18" w:space="0" w:color="1F4E79" w:themeColor="accent1" w:themeShade="80"/>
            </w:tcBorders>
            <w:vAlign w:val="center"/>
          </w:tcPr>
          <w:p w14:paraId="07DB7ACD" w14:textId="77777777" w:rsidR="005E0A83" w:rsidRDefault="005E0A83" w:rsidP="003C231F">
            <w:pPr>
              <w:jc w:val="center"/>
            </w:pPr>
          </w:p>
        </w:tc>
      </w:tr>
      <w:tr w:rsidR="005E0A83" w14:paraId="69190945" w14:textId="77777777" w:rsidTr="00DB7661">
        <w:trPr>
          <w:trHeight w:val="300"/>
        </w:trPr>
        <w:tc>
          <w:tcPr>
            <w:tcW w:w="605" w:type="dxa"/>
            <w:vMerge/>
            <w:tcBorders>
              <w:left w:val="single" w:sz="18" w:space="0" w:color="312781"/>
              <w:bottom w:val="single" w:sz="18" w:space="0" w:color="312781"/>
            </w:tcBorders>
          </w:tcPr>
          <w:p w14:paraId="52D41A4A" w14:textId="77777777" w:rsidR="005E0A83" w:rsidRPr="00281384" w:rsidRDefault="005E0A83" w:rsidP="003C231F">
            <w:pPr>
              <w:jc w:val="center"/>
            </w:pPr>
          </w:p>
        </w:tc>
        <w:tc>
          <w:tcPr>
            <w:tcW w:w="2297" w:type="dxa"/>
            <w:vMerge/>
            <w:tcBorders>
              <w:bottom w:val="single" w:sz="18" w:space="0" w:color="312781"/>
            </w:tcBorders>
          </w:tcPr>
          <w:p w14:paraId="2E015A42" w14:textId="77777777" w:rsidR="005E0A83" w:rsidRPr="00281384" w:rsidRDefault="005E0A83" w:rsidP="003C231F"/>
        </w:tc>
        <w:tc>
          <w:tcPr>
            <w:tcW w:w="2624" w:type="dxa"/>
            <w:tcBorders>
              <w:bottom w:val="single" w:sz="18" w:space="0" w:color="312781"/>
            </w:tcBorders>
          </w:tcPr>
          <w:p w14:paraId="04F0537F" w14:textId="635BF7F1" w:rsidR="005E0A83" w:rsidRDefault="005E0A83" w:rsidP="003C231F">
            <w:r w:rsidRPr="00714153">
              <w:t>Use learning from the workshop to inform updates to people</w:t>
            </w:r>
            <w:r>
              <w:t xml:space="preserve"> </w:t>
            </w:r>
            <w:r w:rsidRPr="00714153">
              <w:t>management guidance or manager toolkits.</w:t>
            </w:r>
          </w:p>
        </w:tc>
        <w:tc>
          <w:tcPr>
            <w:tcW w:w="1960" w:type="dxa"/>
            <w:tcBorders>
              <w:bottom w:val="single" w:sz="18" w:space="0" w:color="312781"/>
            </w:tcBorders>
          </w:tcPr>
          <w:p w14:paraId="12BFE77C" w14:textId="1A8AB064" w:rsidR="005E0A83" w:rsidRPr="00281384" w:rsidRDefault="00DC696A" w:rsidP="003C231F">
            <w:r>
              <w:t>EDI Chair</w:t>
            </w:r>
          </w:p>
        </w:tc>
        <w:tc>
          <w:tcPr>
            <w:tcW w:w="1413" w:type="dxa"/>
            <w:tcBorders>
              <w:bottom w:val="single" w:sz="18" w:space="0" w:color="312781"/>
            </w:tcBorders>
          </w:tcPr>
          <w:p w14:paraId="67204A4C" w14:textId="766BB7DC" w:rsidR="005E0A83" w:rsidRPr="00281384" w:rsidRDefault="00DC696A" w:rsidP="003C231F">
            <w:r>
              <w:t>31.03.27</w:t>
            </w:r>
          </w:p>
        </w:tc>
        <w:tc>
          <w:tcPr>
            <w:tcW w:w="1769" w:type="dxa"/>
            <w:tcBorders>
              <w:bottom w:val="single" w:sz="18" w:space="0" w:color="312781"/>
            </w:tcBorders>
            <w:vAlign w:val="center"/>
          </w:tcPr>
          <w:p w14:paraId="5CCF4609" w14:textId="0C7E6D65" w:rsidR="005E0A83" w:rsidRPr="00281384" w:rsidRDefault="005E0A83" w:rsidP="003C231F">
            <w:pPr>
              <w:jc w:val="center"/>
            </w:pPr>
            <w:r w:rsidRPr="58A453FD">
              <w:rPr>
                <w:rFonts w:ascii="Webdings" w:eastAsia="Webdings" w:hAnsi="Webdings" w:cs="Webdings"/>
                <w:color w:val="0070C0"/>
              </w:rPr>
              <w:t></w:t>
            </w:r>
          </w:p>
        </w:tc>
        <w:tc>
          <w:tcPr>
            <w:tcW w:w="2683" w:type="dxa"/>
            <w:tcBorders>
              <w:bottom w:val="single" w:sz="18" w:space="0" w:color="312781"/>
            </w:tcBorders>
          </w:tcPr>
          <w:p w14:paraId="16BEADD9" w14:textId="77777777" w:rsidR="005E0A83" w:rsidRPr="00281384" w:rsidRDefault="005E0A83" w:rsidP="003C231F"/>
        </w:tc>
        <w:tc>
          <w:tcPr>
            <w:tcW w:w="1799" w:type="dxa"/>
            <w:vMerge/>
            <w:tcBorders>
              <w:bottom w:val="single" w:sz="18" w:space="0" w:color="312781"/>
              <w:right w:val="single" w:sz="18" w:space="0" w:color="1F4E79" w:themeColor="accent1" w:themeShade="80"/>
            </w:tcBorders>
            <w:vAlign w:val="center"/>
          </w:tcPr>
          <w:p w14:paraId="2C202ADC" w14:textId="77777777" w:rsidR="005E0A83" w:rsidRDefault="005E0A83" w:rsidP="003C231F">
            <w:pPr>
              <w:jc w:val="center"/>
            </w:pPr>
          </w:p>
        </w:tc>
      </w:tr>
    </w:tbl>
    <w:p w14:paraId="463F29E8" w14:textId="607698A3" w:rsidR="00D07E54" w:rsidRDefault="00D07E54"/>
    <w:p w14:paraId="5D3DD33C" w14:textId="7C1477B1" w:rsidR="00B24447" w:rsidRDefault="00D07E54" w:rsidP="00D07E54">
      <w:pPr>
        <w:tabs>
          <w:tab w:val="left" w:pos="10470"/>
        </w:tabs>
      </w:pPr>
      <w:r>
        <w:tab/>
      </w:r>
    </w:p>
    <w:p w14:paraId="14A1A85F" w14:textId="77777777" w:rsidR="00B24447" w:rsidRPr="00B24447" w:rsidRDefault="00B24447" w:rsidP="00B24447"/>
    <w:p w14:paraId="561D0595" w14:textId="77777777" w:rsidR="00B24447" w:rsidRPr="00B24447" w:rsidRDefault="00B24447" w:rsidP="00B24447"/>
    <w:p w14:paraId="76B66405" w14:textId="77777777" w:rsidR="00B24447" w:rsidRPr="00B24447" w:rsidRDefault="00B24447" w:rsidP="00B24447"/>
    <w:p w14:paraId="6E730527" w14:textId="77777777" w:rsidR="00B24447" w:rsidRPr="00B24447" w:rsidRDefault="00B24447" w:rsidP="00B24447"/>
    <w:p w14:paraId="194BA71F" w14:textId="77777777" w:rsidR="00B24447" w:rsidRPr="00B24447" w:rsidRDefault="00B24447" w:rsidP="00B24447"/>
    <w:p w14:paraId="57BDA736" w14:textId="77777777" w:rsidR="00B24447" w:rsidRPr="00B24447" w:rsidRDefault="00B24447" w:rsidP="00B24447"/>
    <w:p w14:paraId="12B53802" w14:textId="77777777" w:rsidR="00B24447" w:rsidRPr="00B24447" w:rsidRDefault="00B24447" w:rsidP="00B24447"/>
    <w:p w14:paraId="231A8A46" w14:textId="77777777" w:rsidR="00B24447" w:rsidRPr="00B24447" w:rsidRDefault="00B24447" w:rsidP="00B24447"/>
    <w:p w14:paraId="066806ED" w14:textId="77777777" w:rsidR="00B24447" w:rsidRPr="00B24447" w:rsidRDefault="00B24447" w:rsidP="00B24447"/>
    <w:p w14:paraId="6FB5438C" w14:textId="77777777" w:rsidR="00B24447" w:rsidRPr="00B24447" w:rsidRDefault="00B24447" w:rsidP="00B24447"/>
    <w:p w14:paraId="074F5788" w14:textId="77777777" w:rsidR="00B24447" w:rsidRPr="00B24447" w:rsidRDefault="00B24447" w:rsidP="00B24447"/>
    <w:p w14:paraId="17107587" w14:textId="77777777" w:rsidR="00B24447" w:rsidRPr="00B24447" w:rsidRDefault="00B24447" w:rsidP="00B24447"/>
    <w:p w14:paraId="69F6CD9C" w14:textId="77777777" w:rsidR="00B24447" w:rsidRPr="00B24447" w:rsidRDefault="00B24447" w:rsidP="00B24447"/>
    <w:p w14:paraId="3874BBAB" w14:textId="77777777" w:rsidR="00B24447" w:rsidRPr="00B24447" w:rsidRDefault="00B24447" w:rsidP="00B24447"/>
    <w:p w14:paraId="34D1B74C" w14:textId="77777777" w:rsidR="00B24447" w:rsidRPr="00B24447" w:rsidRDefault="00B24447" w:rsidP="00B24447"/>
    <w:p w14:paraId="3840B391" w14:textId="6C71C03D" w:rsidR="0095449D" w:rsidRPr="00B24447" w:rsidRDefault="00B24447" w:rsidP="00B24447">
      <w:pPr>
        <w:tabs>
          <w:tab w:val="left" w:pos="12284"/>
        </w:tabs>
      </w:pPr>
      <w:r>
        <w:tab/>
      </w:r>
    </w:p>
    <w:sectPr w:rsidR="0095449D" w:rsidRPr="00B24447" w:rsidSect="00B24447">
      <w:headerReference w:type="first" r:id="rId11"/>
      <w:footerReference w:type="first" r:id="rId12"/>
      <w:pgSz w:w="16838" w:h="11906" w:orient="landscape"/>
      <w:pgMar w:top="993" w:right="962" w:bottom="426" w:left="1440" w:header="708" w:footer="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588ED" w14:textId="77777777" w:rsidR="004268C5" w:rsidRDefault="004268C5" w:rsidP="00C4297A">
      <w:pPr>
        <w:spacing w:after="0" w:line="240" w:lineRule="auto"/>
      </w:pPr>
      <w:r>
        <w:separator/>
      </w:r>
    </w:p>
  </w:endnote>
  <w:endnote w:type="continuationSeparator" w:id="0">
    <w:p w14:paraId="184E7D27" w14:textId="77777777" w:rsidR="004268C5" w:rsidRDefault="004268C5" w:rsidP="00C42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5181E" w14:textId="77777777" w:rsidR="00B24447" w:rsidRDefault="00B24447" w:rsidP="00B24447">
    <w:pPr>
      <w:pStyle w:val="Header"/>
      <w:jc w:val="right"/>
    </w:pPr>
    <w:r>
      <w:t>Action Plan – Standard Format FINAL 03.02.25</w:t>
    </w:r>
  </w:p>
  <w:p w14:paraId="7E12A807" w14:textId="77777777" w:rsidR="00B24447" w:rsidRDefault="00B24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D8738" w14:textId="77777777" w:rsidR="004268C5" w:rsidRDefault="004268C5" w:rsidP="00C4297A">
      <w:pPr>
        <w:spacing w:after="0" w:line="240" w:lineRule="auto"/>
      </w:pPr>
      <w:r>
        <w:separator/>
      </w:r>
    </w:p>
  </w:footnote>
  <w:footnote w:type="continuationSeparator" w:id="0">
    <w:p w14:paraId="0AF07145" w14:textId="77777777" w:rsidR="004268C5" w:rsidRDefault="004268C5" w:rsidP="00C4297A">
      <w:pPr>
        <w:spacing w:after="0" w:line="240" w:lineRule="auto"/>
      </w:pPr>
      <w:r>
        <w:continuationSeparator/>
      </w:r>
    </w:p>
  </w:footnote>
  <w:footnote w:id="1">
    <w:p w14:paraId="1E4B667F" w14:textId="691BC9A5" w:rsidR="00D155C4" w:rsidRDefault="00D155C4">
      <w:pPr>
        <w:pStyle w:val="FootnoteText"/>
      </w:pPr>
      <w:r>
        <w:rPr>
          <w:rStyle w:val="FootnoteReference"/>
        </w:rPr>
        <w:footnoteRef/>
      </w:r>
      <w:r>
        <w:t xml:space="preserve"> The plan will be updated each quarter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22019" w14:textId="43DA81A4" w:rsidR="00B24447" w:rsidRDefault="00B24447">
    <w:pPr>
      <w:pStyle w:val="Header"/>
    </w:pPr>
    <w:r w:rsidRPr="0095449D"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30AC3763" wp14:editId="4997293E">
          <wp:simplePos x="0" y="0"/>
          <wp:positionH relativeFrom="column">
            <wp:posOffset>7844790</wp:posOffset>
          </wp:positionH>
          <wp:positionV relativeFrom="paragraph">
            <wp:posOffset>-333044</wp:posOffset>
          </wp:positionV>
          <wp:extent cx="1473200" cy="472440"/>
          <wp:effectExtent l="0" t="0" r="0" b="3810"/>
          <wp:wrapTight wrapText="bothSides">
            <wp:wrapPolygon edited="0">
              <wp:start x="0" y="0"/>
              <wp:lineTo x="0" y="20903"/>
              <wp:lineTo x="21228" y="20903"/>
              <wp:lineTo x="21228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736"/>
                  <a:stretch/>
                </pic:blipFill>
                <pic:spPr bwMode="auto">
                  <a:xfrm>
                    <a:off x="0" y="0"/>
                    <a:ext cx="1473200" cy="4724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0533E"/>
    <w:multiLevelType w:val="multilevel"/>
    <w:tmpl w:val="5B02F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C15B78"/>
    <w:multiLevelType w:val="multilevel"/>
    <w:tmpl w:val="8F925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9C563F"/>
    <w:multiLevelType w:val="hybridMultilevel"/>
    <w:tmpl w:val="C0FE88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297408"/>
    <w:multiLevelType w:val="multilevel"/>
    <w:tmpl w:val="56486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0022524">
    <w:abstractNumId w:val="2"/>
  </w:num>
  <w:num w:numId="2" w16cid:durableId="928390495">
    <w:abstractNumId w:val="3"/>
  </w:num>
  <w:num w:numId="3" w16cid:durableId="1755786948">
    <w:abstractNumId w:val="1"/>
  </w:num>
  <w:num w:numId="4" w16cid:durableId="477914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93D"/>
    <w:rsid w:val="00010E0C"/>
    <w:rsid w:val="00014C17"/>
    <w:rsid w:val="000567DD"/>
    <w:rsid w:val="000A6C63"/>
    <w:rsid w:val="000B16DB"/>
    <w:rsid w:val="000B2350"/>
    <w:rsid w:val="000D3BC4"/>
    <w:rsid w:val="001071B1"/>
    <w:rsid w:val="001150BD"/>
    <w:rsid w:val="00116E8D"/>
    <w:rsid w:val="00135F88"/>
    <w:rsid w:val="0013750C"/>
    <w:rsid w:val="00156739"/>
    <w:rsid w:val="001671CC"/>
    <w:rsid w:val="001A5C51"/>
    <w:rsid w:val="001F701F"/>
    <w:rsid w:val="002063F8"/>
    <w:rsid w:val="00281384"/>
    <w:rsid w:val="002A075C"/>
    <w:rsid w:val="002B6BEC"/>
    <w:rsid w:val="002B735E"/>
    <w:rsid w:val="0031038E"/>
    <w:rsid w:val="003150FE"/>
    <w:rsid w:val="00376548"/>
    <w:rsid w:val="00391F49"/>
    <w:rsid w:val="0039536E"/>
    <w:rsid w:val="003C231F"/>
    <w:rsid w:val="003C2E85"/>
    <w:rsid w:val="00423641"/>
    <w:rsid w:val="004268C5"/>
    <w:rsid w:val="0044393D"/>
    <w:rsid w:val="00446C20"/>
    <w:rsid w:val="00451545"/>
    <w:rsid w:val="004D0C13"/>
    <w:rsid w:val="004E1E52"/>
    <w:rsid w:val="00523756"/>
    <w:rsid w:val="00571740"/>
    <w:rsid w:val="0059549F"/>
    <w:rsid w:val="005A7EFD"/>
    <w:rsid w:val="005B3DB6"/>
    <w:rsid w:val="005B483F"/>
    <w:rsid w:val="005C29D0"/>
    <w:rsid w:val="005E0A83"/>
    <w:rsid w:val="005E2A05"/>
    <w:rsid w:val="005E3A35"/>
    <w:rsid w:val="005E7607"/>
    <w:rsid w:val="005F4D88"/>
    <w:rsid w:val="00626B9D"/>
    <w:rsid w:val="0063646A"/>
    <w:rsid w:val="00641BC8"/>
    <w:rsid w:val="00681450"/>
    <w:rsid w:val="006B09C8"/>
    <w:rsid w:val="00714153"/>
    <w:rsid w:val="00723755"/>
    <w:rsid w:val="00754331"/>
    <w:rsid w:val="0077017C"/>
    <w:rsid w:val="008050A2"/>
    <w:rsid w:val="008312BA"/>
    <w:rsid w:val="00835F34"/>
    <w:rsid w:val="008607E8"/>
    <w:rsid w:val="008B0F6C"/>
    <w:rsid w:val="008E1FF5"/>
    <w:rsid w:val="008E31BC"/>
    <w:rsid w:val="008F20DB"/>
    <w:rsid w:val="009106BA"/>
    <w:rsid w:val="0095449D"/>
    <w:rsid w:val="009E35E7"/>
    <w:rsid w:val="00A25EE6"/>
    <w:rsid w:val="00A34FE4"/>
    <w:rsid w:val="00A9225A"/>
    <w:rsid w:val="00AB6882"/>
    <w:rsid w:val="00AD3D13"/>
    <w:rsid w:val="00AD55F7"/>
    <w:rsid w:val="00B24447"/>
    <w:rsid w:val="00B76BC7"/>
    <w:rsid w:val="00B80EF3"/>
    <w:rsid w:val="00B84720"/>
    <w:rsid w:val="00B96660"/>
    <w:rsid w:val="00BB6312"/>
    <w:rsid w:val="00BD5EE5"/>
    <w:rsid w:val="00BE788B"/>
    <w:rsid w:val="00C011C7"/>
    <w:rsid w:val="00C4190E"/>
    <w:rsid w:val="00C4297A"/>
    <w:rsid w:val="00CC29F3"/>
    <w:rsid w:val="00CE60C6"/>
    <w:rsid w:val="00CE6227"/>
    <w:rsid w:val="00CF12D1"/>
    <w:rsid w:val="00CF649D"/>
    <w:rsid w:val="00D06AC6"/>
    <w:rsid w:val="00D07E54"/>
    <w:rsid w:val="00D10A18"/>
    <w:rsid w:val="00D155C4"/>
    <w:rsid w:val="00D5234D"/>
    <w:rsid w:val="00DA11A9"/>
    <w:rsid w:val="00DB7661"/>
    <w:rsid w:val="00DC696A"/>
    <w:rsid w:val="00DE40B1"/>
    <w:rsid w:val="00E26F32"/>
    <w:rsid w:val="00E3092F"/>
    <w:rsid w:val="00E371C9"/>
    <w:rsid w:val="00E41C11"/>
    <w:rsid w:val="00E43754"/>
    <w:rsid w:val="00E4549E"/>
    <w:rsid w:val="00E6084C"/>
    <w:rsid w:val="00E81575"/>
    <w:rsid w:val="00ED04C4"/>
    <w:rsid w:val="00EE65EF"/>
    <w:rsid w:val="00F45EFA"/>
    <w:rsid w:val="00F74A89"/>
    <w:rsid w:val="00F96E9A"/>
    <w:rsid w:val="00FB17E7"/>
    <w:rsid w:val="01C66F78"/>
    <w:rsid w:val="05220E34"/>
    <w:rsid w:val="05921B27"/>
    <w:rsid w:val="08BB7960"/>
    <w:rsid w:val="09B84938"/>
    <w:rsid w:val="0D4AA525"/>
    <w:rsid w:val="16F0C8DD"/>
    <w:rsid w:val="1A8E3D2F"/>
    <w:rsid w:val="1B050E14"/>
    <w:rsid w:val="1B270D5E"/>
    <w:rsid w:val="210AC323"/>
    <w:rsid w:val="22355CC2"/>
    <w:rsid w:val="22DE7106"/>
    <w:rsid w:val="29504054"/>
    <w:rsid w:val="299AA5F3"/>
    <w:rsid w:val="2C1E9EAE"/>
    <w:rsid w:val="2C2E6412"/>
    <w:rsid w:val="3020B268"/>
    <w:rsid w:val="30BE5A79"/>
    <w:rsid w:val="312C7780"/>
    <w:rsid w:val="32E9FCE5"/>
    <w:rsid w:val="3481C0DE"/>
    <w:rsid w:val="3651931F"/>
    <w:rsid w:val="390FEA45"/>
    <w:rsid w:val="443691F0"/>
    <w:rsid w:val="47C243B4"/>
    <w:rsid w:val="4CB32E56"/>
    <w:rsid w:val="539F2F8E"/>
    <w:rsid w:val="5428DC83"/>
    <w:rsid w:val="5462B241"/>
    <w:rsid w:val="5507A61B"/>
    <w:rsid w:val="58A453FD"/>
    <w:rsid w:val="5AADEB2D"/>
    <w:rsid w:val="60C0EDDC"/>
    <w:rsid w:val="63101B71"/>
    <w:rsid w:val="6389FB53"/>
    <w:rsid w:val="672033B5"/>
    <w:rsid w:val="691F2232"/>
    <w:rsid w:val="703ED796"/>
    <w:rsid w:val="70C031AC"/>
    <w:rsid w:val="712C013B"/>
    <w:rsid w:val="723F256F"/>
    <w:rsid w:val="72ABC58C"/>
    <w:rsid w:val="74E1BBDB"/>
    <w:rsid w:val="75273D95"/>
    <w:rsid w:val="75689FCC"/>
    <w:rsid w:val="77359569"/>
    <w:rsid w:val="7ACFC79D"/>
    <w:rsid w:val="7B11E18E"/>
    <w:rsid w:val="7CB183FF"/>
    <w:rsid w:val="7CDB092D"/>
    <w:rsid w:val="7DF3D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7BDE6"/>
  <w15:chartTrackingRefBased/>
  <w15:docId w15:val="{09E27400-C268-4E81-8605-9D678DE5A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97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3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C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97A"/>
  </w:style>
  <w:style w:type="paragraph" w:styleId="Footer">
    <w:name w:val="footer"/>
    <w:basedOn w:val="Normal"/>
    <w:link w:val="FooterChar"/>
    <w:uiPriority w:val="99"/>
    <w:unhideWhenUsed/>
    <w:rsid w:val="00C429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97A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9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92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E622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155C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55C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55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1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009CC2C2AFB458427D885EBBB6279" ma:contentTypeVersion="8" ma:contentTypeDescription="Create a new document." ma:contentTypeScope="" ma:versionID="0958ac3463997883bb17b62c3ec4d84a">
  <xsd:schema xmlns:xsd="http://www.w3.org/2001/XMLSchema" xmlns:xs="http://www.w3.org/2001/XMLSchema" xmlns:p="http://schemas.microsoft.com/office/2006/metadata/properties" xmlns:ns2="67f98afd-a1ac-4ed5-acdc-2d52a56cd1b7" xmlns:ns3="5168ac0d-53ac-40bb-bd8f-0d3203e59872" targetNamespace="http://schemas.microsoft.com/office/2006/metadata/properties" ma:root="true" ma:fieldsID="1d7bc4e9702cf623fcebe90f145730c4" ns2:_="" ns3:_="">
    <xsd:import namespace="67f98afd-a1ac-4ed5-acdc-2d52a56cd1b7"/>
    <xsd:import namespace="5168ac0d-53ac-40bb-bd8f-0d3203e598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f98afd-a1ac-4ed5-acdc-2d52a56cd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8ac0d-53ac-40bb-bd8f-0d3203e598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6CD4B-762D-45DA-839B-C7EEFE9131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E0B920-8823-42EF-9B05-BF4CF5CDC6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5DEC06-59D9-4B54-8A49-E4055547EA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f98afd-a1ac-4ed5-acdc-2d52a56cd1b7"/>
    <ds:schemaRef ds:uri="5168ac0d-53ac-40bb-bd8f-0d3203e598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0FBC4B-CC31-4BB5-9794-EBD80F4255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758</Words>
  <Characters>4107</Characters>
  <Application>Microsoft Office Word</Application>
  <DocSecurity>0</DocSecurity>
  <Lines>586</Lines>
  <Paragraphs>286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Piggott</dc:creator>
  <cp:keywords/>
  <dc:description/>
  <cp:lastModifiedBy>Gudrun Haskins-Carlisle</cp:lastModifiedBy>
  <cp:revision>16</cp:revision>
  <dcterms:created xsi:type="dcterms:W3CDTF">2026-04-29T07:12:00Z</dcterms:created>
  <dcterms:modified xsi:type="dcterms:W3CDTF">2026-05-08T11:38:00Z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0x010100060009CC2C2AFB458427D885EBBB6279</vt:lpwstr>
  </property>
</Properties>
</file>