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53A" w:rsidRDefault="00046561" w:rsidP="008B453A">
      <w:pPr>
        <w:jc w:val="center"/>
        <w:rPr>
          <w:rFonts w:ascii="Arial" w:hAnsi="Arial" w:cs="Arial"/>
          <w:b/>
          <w:bCs/>
          <w:sz w:val="36"/>
        </w:rPr>
      </w:pPr>
      <w:bookmarkStart w:id="0" w:name="_GoBack"/>
      <w:bookmarkEnd w:id="0"/>
      <w:r>
        <w:rPr>
          <w:rFonts w:ascii="Arial" w:hAnsi="Arial" w:cs="Arial"/>
          <w:b/>
          <w:bCs/>
          <w:noProof/>
          <w:sz w:val="36"/>
          <w:lang w:eastAsia="en-GB"/>
        </w:rPr>
        <w:drawing>
          <wp:anchor distT="0" distB="0" distL="114300" distR="114300" simplePos="0" relativeHeight="251657728" behindDoc="0" locked="0" layoutInCell="1" allowOverlap="1">
            <wp:simplePos x="0" y="0"/>
            <wp:positionH relativeFrom="column">
              <wp:posOffset>1403985</wp:posOffset>
            </wp:positionH>
            <wp:positionV relativeFrom="paragraph">
              <wp:posOffset>41910</wp:posOffset>
            </wp:positionV>
            <wp:extent cx="3371850" cy="1285875"/>
            <wp:effectExtent l="19050" t="0" r="0" b="0"/>
            <wp:wrapTopAndBottom/>
            <wp:docPr id="15" name="Picture 2" descr="horton RG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ton RGB logo"/>
                    <pic:cNvPicPr>
                      <a:picLocks noChangeAspect="1" noChangeArrowheads="1"/>
                    </pic:cNvPicPr>
                  </pic:nvPicPr>
                  <pic:blipFill>
                    <a:blip r:embed="rId8" cstate="print"/>
                    <a:srcRect/>
                    <a:stretch>
                      <a:fillRect/>
                    </a:stretch>
                  </pic:blipFill>
                  <pic:spPr bwMode="auto">
                    <a:xfrm>
                      <a:off x="0" y="0"/>
                      <a:ext cx="3371850" cy="1285875"/>
                    </a:xfrm>
                    <a:prstGeom prst="rect">
                      <a:avLst/>
                    </a:prstGeom>
                    <a:noFill/>
                    <a:ln w="9525">
                      <a:noFill/>
                      <a:miter lim="800000"/>
                      <a:headEnd/>
                      <a:tailEnd/>
                    </a:ln>
                  </pic:spPr>
                </pic:pic>
              </a:graphicData>
            </a:graphic>
          </wp:anchor>
        </w:drawing>
      </w:r>
    </w:p>
    <w:p w:rsidR="008B453A" w:rsidRDefault="008B453A" w:rsidP="008B453A">
      <w:pPr>
        <w:jc w:val="center"/>
        <w:rPr>
          <w:rFonts w:ascii="Arial" w:hAnsi="Arial" w:cs="Arial"/>
          <w:b/>
          <w:bCs/>
          <w:sz w:val="36"/>
        </w:rPr>
      </w:pPr>
    </w:p>
    <w:p w:rsidR="008B453A" w:rsidRPr="00896AB3" w:rsidRDefault="00AF2B1A" w:rsidP="008B453A">
      <w:pPr>
        <w:jc w:val="center"/>
        <w:rPr>
          <w:rFonts w:ascii="Arial" w:hAnsi="Arial" w:cs="Arial"/>
          <w:b/>
          <w:bCs/>
          <w:sz w:val="36"/>
        </w:rPr>
      </w:pPr>
      <w:r w:rsidRPr="00896AB3">
        <w:rPr>
          <w:rFonts w:ascii="Arial" w:hAnsi="Arial" w:cs="Arial"/>
          <w:b/>
          <w:bCs/>
          <w:sz w:val="36"/>
        </w:rPr>
        <w:t xml:space="preserve">CALDERDALE </w:t>
      </w:r>
    </w:p>
    <w:p w:rsidR="008B453A" w:rsidRDefault="008B453A" w:rsidP="008B453A">
      <w:pPr>
        <w:jc w:val="center"/>
        <w:rPr>
          <w:rFonts w:ascii="Arial" w:hAnsi="Arial" w:cs="Arial"/>
          <w:b/>
          <w:bCs/>
          <w:sz w:val="36"/>
        </w:rPr>
      </w:pPr>
    </w:p>
    <w:p w:rsidR="006735AE" w:rsidRPr="008B453A" w:rsidRDefault="0057072A" w:rsidP="008B453A">
      <w:pPr>
        <w:jc w:val="center"/>
        <w:rPr>
          <w:rFonts w:ascii="Calibri" w:hAnsi="Calibri"/>
          <w:i/>
          <w:iCs/>
          <w:color w:val="3366FF"/>
        </w:rPr>
      </w:pPr>
      <w:r>
        <w:rPr>
          <w:rFonts w:ascii="Arial" w:hAnsi="Arial" w:cs="Arial"/>
          <w:b/>
          <w:bCs/>
          <w:sz w:val="36"/>
        </w:rPr>
        <w:t>Intensive Housing Management</w:t>
      </w:r>
    </w:p>
    <w:p w:rsidR="006735AE" w:rsidRDefault="006735AE" w:rsidP="008B453A">
      <w:pPr>
        <w:jc w:val="center"/>
        <w:rPr>
          <w:rFonts w:ascii="Arial" w:hAnsi="Arial" w:cs="Arial"/>
          <w:b/>
          <w:bCs/>
          <w:color w:val="000000"/>
          <w:sz w:val="36"/>
        </w:rPr>
      </w:pPr>
    </w:p>
    <w:p w:rsidR="006735AE" w:rsidRPr="00A575A2" w:rsidRDefault="00A575A2" w:rsidP="008B453A">
      <w:pPr>
        <w:jc w:val="center"/>
        <w:rPr>
          <w:rFonts w:ascii="Arial" w:hAnsi="Arial" w:cs="Arial"/>
          <w:b/>
          <w:sz w:val="36"/>
        </w:rPr>
      </w:pPr>
      <w:r>
        <w:rPr>
          <w:rFonts w:ascii="Arial" w:hAnsi="Arial" w:cs="Arial"/>
          <w:b/>
          <w:sz w:val="36"/>
        </w:rPr>
        <w:t>Providing Intensive Housing Management for Vulnerable Tenants</w:t>
      </w:r>
    </w:p>
    <w:p w:rsidR="006735AE" w:rsidRDefault="006735AE" w:rsidP="008B453A">
      <w:pPr>
        <w:jc w:val="center"/>
        <w:rPr>
          <w:rFonts w:ascii="Arial" w:hAnsi="Arial" w:cs="Arial"/>
          <w:sz w:val="36"/>
        </w:rPr>
      </w:pPr>
    </w:p>
    <w:p w:rsidR="006735AE" w:rsidRPr="00A575A2" w:rsidRDefault="006735AE" w:rsidP="008B453A">
      <w:pPr>
        <w:pStyle w:val="Heading4"/>
        <w:rPr>
          <w:sz w:val="56"/>
          <w:szCs w:val="56"/>
        </w:rPr>
      </w:pPr>
      <w:r w:rsidRPr="00A575A2">
        <w:rPr>
          <w:sz w:val="56"/>
          <w:szCs w:val="56"/>
        </w:rPr>
        <w:t>Service Description</w:t>
      </w:r>
    </w:p>
    <w:p w:rsidR="006735AE" w:rsidRDefault="006735AE" w:rsidP="006735AE"/>
    <w:p w:rsidR="006735AE" w:rsidRDefault="006735AE" w:rsidP="006735AE">
      <w:pPr>
        <w:jc w:val="center"/>
        <w:rPr>
          <w:rFonts w:ascii="Arial" w:hAnsi="Arial" w:cs="Arial"/>
          <w:sz w:val="36"/>
        </w:rPr>
      </w:pPr>
    </w:p>
    <w:p w:rsidR="006735AE" w:rsidRDefault="006735AE" w:rsidP="006735AE">
      <w:pPr>
        <w:jc w:val="center"/>
        <w:rPr>
          <w:rFonts w:ascii="Arial" w:hAnsi="Arial" w:cs="Arial"/>
          <w:sz w:val="36"/>
        </w:rPr>
      </w:pPr>
    </w:p>
    <w:p w:rsidR="006735AE" w:rsidRDefault="006735AE" w:rsidP="006735AE">
      <w:pPr>
        <w:jc w:val="center"/>
        <w:rPr>
          <w:rFonts w:ascii="Arial" w:hAnsi="Arial" w:cs="Arial"/>
          <w:sz w:val="36"/>
        </w:rPr>
      </w:pPr>
    </w:p>
    <w:p w:rsidR="006735AE" w:rsidRDefault="006735AE" w:rsidP="006735AE">
      <w:pPr>
        <w:jc w:val="center"/>
        <w:rPr>
          <w:rFonts w:ascii="Arial" w:hAnsi="Arial" w:cs="Arial"/>
          <w:sz w:val="36"/>
        </w:rPr>
      </w:pPr>
    </w:p>
    <w:p w:rsidR="006735AE" w:rsidRDefault="006735AE" w:rsidP="006735AE">
      <w:pPr>
        <w:jc w:val="center"/>
        <w:rPr>
          <w:rFonts w:ascii="Arial" w:hAnsi="Arial" w:cs="Arial"/>
          <w:sz w:val="36"/>
        </w:rPr>
      </w:pPr>
    </w:p>
    <w:p w:rsidR="006735AE" w:rsidRDefault="006735AE" w:rsidP="006735AE">
      <w:pPr>
        <w:jc w:val="center"/>
        <w:rPr>
          <w:rFonts w:ascii="Arial" w:hAnsi="Arial" w:cs="Arial"/>
          <w:sz w:val="36"/>
        </w:rPr>
      </w:pPr>
    </w:p>
    <w:p w:rsidR="006735AE" w:rsidRDefault="006735AE" w:rsidP="006735AE">
      <w:pPr>
        <w:jc w:val="center"/>
        <w:rPr>
          <w:rFonts w:ascii="Arial" w:hAnsi="Arial" w:cs="Arial"/>
          <w:sz w:val="36"/>
        </w:rPr>
      </w:pPr>
    </w:p>
    <w:p w:rsidR="006735AE" w:rsidRDefault="006735AE" w:rsidP="006735AE">
      <w:pPr>
        <w:jc w:val="center"/>
        <w:rPr>
          <w:rFonts w:ascii="Arial" w:hAnsi="Arial" w:cs="Arial"/>
          <w:sz w:val="36"/>
        </w:rPr>
      </w:pPr>
    </w:p>
    <w:p w:rsidR="006735AE" w:rsidRDefault="006735AE" w:rsidP="00A575A2">
      <w:pPr>
        <w:rPr>
          <w:rFonts w:ascii="Arial" w:hAnsi="Arial" w:cs="Arial"/>
          <w:sz w:val="36"/>
        </w:rPr>
      </w:pPr>
    </w:p>
    <w:p w:rsidR="00A575A2" w:rsidRDefault="00A575A2" w:rsidP="00A575A2">
      <w:pPr>
        <w:rPr>
          <w:rFonts w:ascii="Arial" w:hAnsi="Arial" w:cs="Arial"/>
          <w:sz w:val="36"/>
        </w:rPr>
      </w:pPr>
    </w:p>
    <w:p w:rsidR="006735AE" w:rsidRPr="00AD2378" w:rsidRDefault="006735AE" w:rsidP="006735AE">
      <w:pPr>
        <w:pStyle w:val="Footer"/>
        <w:shd w:val="clear" w:color="auto" w:fill="3C3C8C"/>
        <w:jc w:val="right"/>
        <w:rPr>
          <w:rFonts w:ascii="Arial" w:hAnsi="Arial"/>
          <w:iCs/>
          <w:color w:val="FFFFFF"/>
        </w:rPr>
      </w:pPr>
    </w:p>
    <w:p w:rsidR="006735AE" w:rsidRPr="00AD2378" w:rsidRDefault="006735AE" w:rsidP="006735AE">
      <w:pPr>
        <w:shd w:val="clear" w:color="auto" w:fill="3C3C8C"/>
        <w:jc w:val="center"/>
        <w:rPr>
          <w:rFonts w:ascii="Arial" w:hAnsi="Arial" w:cs="Arial"/>
          <w:color w:val="FFFFFF"/>
          <w:sz w:val="56"/>
          <w:szCs w:val="56"/>
        </w:rPr>
      </w:pPr>
      <w:r w:rsidRPr="00AD2378">
        <w:rPr>
          <w:rFonts w:ascii="Arial" w:hAnsi="Arial" w:cs="Arial"/>
          <w:color w:val="FFFFFF"/>
          <w:sz w:val="56"/>
          <w:szCs w:val="56"/>
        </w:rPr>
        <w:lastRenderedPageBreak/>
        <w:t xml:space="preserve">www.hortonhousing.co.uk </w:t>
      </w:r>
    </w:p>
    <w:p w:rsidR="006735AE" w:rsidRPr="00AD2378" w:rsidRDefault="006735AE" w:rsidP="006735AE">
      <w:pPr>
        <w:pStyle w:val="Footer"/>
        <w:shd w:val="clear" w:color="auto" w:fill="3C3C8C"/>
        <w:rPr>
          <w:rFonts w:ascii="Arial" w:hAnsi="Arial"/>
          <w:iCs/>
          <w:color w:val="FFFFFF"/>
        </w:rPr>
      </w:pPr>
    </w:p>
    <w:p w:rsidR="00B377E1" w:rsidRDefault="00B377E1" w:rsidP="006735AE">
      <w:pPr>
        <w:rPr>
          <w:highlight w:val="yellow"/>
        </w:rPr>
      </w:pPr>
    </w:p>
    <w:p w:rsidR="0040281E" w:rsidRDefault="0040281E" w:rsidP="007702E2">
      <w:pPr>
        <w:jc w:val="center"/>
        <w:rPr>
          <w:rFonts w:ascii="Arial" w:hAnsi="Arial" w:cs="Arial"/>
          <w:b/>
          <w:sz w:val="32"/>
          <w:szCs w:val="32"/>
        </w:rPr>
      </w:pPr>
      <w:r>
        <w:rPr>
          <w:color w:val="000000"/>
        </w:rPr>
        <w:br w:type="page"/>
      </w:r>
      <w:r w:rsidRPr="00A91185">
        <w:rPr>
          <w:rFonts w:ascii="Arial" w:hAnsi="Arial" w:cs="Arial"/>
          <w:b/>
          <w:sz w:val="32"/>
          <w:szCs w:val="32"/>
        </w:rPr>
        <w:lastRenderedPageBreak/>
        <w:t>Table of Contents</w:t>
      </w:r>
    </w:p>
    <w:p w:rsidR="007702E2" w:rsidRDefault="007702E2" w:rsidP="007702E2">
      <w:pPr>
        <w:jc w:val="center"/>
        <w:rPr>
          <w:rFonts w:ascii="Arial" w:hAnsi="Arial" w:cs="Arial"/>
          <w:b/>
          <w:sz w:val="32"/>
          <w:szCs w:val="32"/>
        </w:rPr>
      </w:pPr>
    </w:p>
    <w:p w:rsidR="007702E2" w:rsidRDefault="007702E2" w:rsidP="007702E2">
      <w:pPr>
        <w:rPr>
          <w:rFonts w:ascii="Arial" w:hAnsi="Arial" w:cs="Arial"/>
          <w:sz w:val="32"/>
          <w:szCs w:val="32"/>
        </w:rPr>
      </w:pPr>
      <w:r>
        <w:rPr>
          <w:rFonts w:ascii="Arial" w:hAnsi="Arial" w:cs="Arial"/>
          <w:sz w:val="32"/>
          <w:szCs w:val="32"/>
        </w:rPr>
        <w:t>What is Horton Housing?......................................................................3</w:t>
      </w:r>
    </w:p>
    <w:p w:rsidR="007702E2" w:rsidRDefault="007702E2" w:rsidP="007702E2">
      <w:pPr>
        <w:rPr>
          <w:rFonts w:ascii="Arial" w:hAnsi="Arial" w:cs="Arial"/>
          <w:sz w:val="32"/>
          <w:szCs w:val="32"/>
        </w:rPr>
      </w:pPr>
    </w:p>
    <w:p w:rsidR="007702E2" w:rsidRDefault="007702E2" w:rsidP="007702E2">
      <w:pPr>
        <w:rPr>
          <w:rFonts w:ascii="Arial" w:hAnsi="Arial" w:cs="Arial"/>
          <w:sz w:val="32"/>
          <w:szCs w:val="32"/>
        </w:rPr>
      </w:pPr>
      <w:r>
        <w:rPr>
          <w:rFonts w:ascii="Arial" w:hAnsi="Arial" w:cs="Arial"/>
          <w:sz w:val="32"/>
          <w:szCs w:val="32"/>
        </w:rPr>
        <w:t>What is Intensive Housing Management (IHM)?..................................3</w:t>
      </w:r>
    </w:p>
    <w:p w:rsidR="007702E2" w:rsidRDefault="007702E2" w:rsidP="007702E2">
      <w:pPr>
        <w:rPr>
          <w:rFonts w:ascii="Arial" w:hAnsi="Arial" w:cs="Arial"/>
          <w:sz w:val="32"/>
          <w:szCs w:val="32"/>
        </w:rPr>
      </w:pPr>
    </w:p>
    <w:p w:rsidR="007702E2" w:rsidRDefault="007702E2" w:rsidP="007702E2">
      <w:pPr>
        <w:rPr>
          <w:rFonts w:ascii="Arial" w:hAnsi="Arial" w:cs="Arial"/>
          <w:sz w:val="32"/>
          <w:szCs w:val="32"/>
        </w:rPr>
      </w:pPr>
      <w:r>
        <w:rPr>
          <w:rFonts w:ascii="Arial" w:hAnsi="Arial" w:cs="Arial"/>
          <w:sz w:val="32"/>
          <w:szCs w:val="32"/>
        </w:rPr>
        <w:t>What do we hope to achieve at IHM?...................................................3</w:t>
      </w:r>
    </w:p>
    <w:p w:rsidR="007702E2" w:rsidRDefault="007702E2" w:rsidP="007702E2">
      <w:pPr>
        <w:rPr>
          <w:rFonts w:ascii="Arial" w:hAnsi="Arial" w:cs="Arial"/>
          <w:sz w:val="32"/>
          <w:szCs w:val="32"/>
        </w:rPr>
      </w:pPr>
    </w:p>
    <w:p w:rsidR="007702E2" w:rsidRDefault="007702E2" w:rsidP="007702E2">
      <w:pPr>
        <w:rPr>
          <w:rFonts w:ascii="Arial" w:hAnsi="Arial" w:cs="Arial"/>
          <w:sz w:val="32"/>
          <w:szCs w:val="32"/>
        </w:rPr>
      </w:pPr>
      <w:r>
        <w:rPr>
          <w:rFonts w:ascii="Arial" w:hAnsi="Arial" w:cs="Arial"/>
          <w:sz w:val="32"/>
          <w:szCs w:val="32"/>
        </w:rPr>
        <w:t>Who is IHM for?....................................................................................4</w:t>
      </w: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r>
        <w:rPr>
          <w:rFonts w:ascii="Arial" w:hAnsi="Arial" w:cs="Arial"/>
          <w:sz w:val="32"/>
          <w:szCs w:val="32"/>
        </w:rPr>
        <w:t>What’s it like at our schemes?..............................................................5</w:t>
      </w: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r>
        <w:rPr>
          <w:rFonts w:ascii="Arial" w:hAnsi="Arial" w:cs="Arial"/>
          <w:sz w:val="32"/>
          <w:szCs w:val="32"/>
        </w:rPr>
        <w:t>What support does IHM offer?..............................................................5</w:t>
      </w: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r>
        <w:rPr>
          <w:rFonts w:ascii="Arial" w:hAnsi="Arial" w:cs="Arial"/>
          <w:sz w:val="32"/>
          <w:szCs w:val="32"/>
        </w:rPr>
        <w:t>What can you expect from IHM?..........................................................6</w:t>
      </w: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r>
        <w:rPr>
          <w:rFonts w:ascii="Arial" w:hAnsi="Arial" w:cs="Arial"/>
          <w:sz w:val="32"/>
          <w:szCs w:val="32"/>
        </w:rPr>
        <w:t>What is expected of you?.....................................................................7</w:t>
      </w: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r>
        <w:rPr>
          <w:rFonts w:ascii="Arial" w:hAnsi="Arial" w:cs="Arial"/>
          <w:sz w:val="32"/>
          <w:szCs w:val="32"/>
        </w:rPr>
        <w:t>How much does it cost?.......................................................................8</w:t>
      </w: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r>
        <w:rPr>
          <w:rFonts w:ascii="Arial" w:hAnsi="Arial" w:cs="Arial"/>
          <w:sz w:val="32"/>
          <w:szCs w:val="32"/>
        </w:rPr>
        <w:t>How can you apply to come to our IHM scheme?................................8</w:t>
      </w: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r>
        <w:rPr>
          <w:rFonts w:ascii="Arial" w:hAnsi="Arial" w:cs="Arial"/>
          <w:sz w:val="32"/>
          <w:szCs w:val="32"/>
        </w:rPr>
        <w:t>What’s important to us about how we run IHM?.................................</w:t>
      </w:r>
      <w:r w:rsidR="0040442E">
        <w:rPr>
          <w:rFonts w:ascii="Arial" w:hAnsi="Arial" w:cs="Arial"/>
          <w:sz w:val="32"/>
          <w:szCs w:val="32"/>
        </w:rPr>
        <w:t>..9</w:t>
      </w: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r>
        <w:rPr>
          <w:rFonts w:ascii="Arial" w:hAnsi="Arial" w:cs="Arial"/>
          <w:sz w:val="32"/>
          <w:szCs w:val="32"/>
        </w:rPr>
        <w:t>Equality and Diversity – what we believe...........................................10</w:t>
      </w:r>
    </w:p>
    <w:p w:rsidR="00FB39F3" w:rsidRDefault="00FB39F3" w:rsidP="007702E2">
      <w:pPr>
        <w:rPr>
          <w:rFonts w:ascii="Arial" w:hAnsi="Arial" w:cs="Arial"/>
          <w:sz w:val="32"/>
          <w:szCs w:val="32"/>
        </w:rPr>
      </w:pPr>
    </w:p>
    <w:p w:rsidR="00FB39F3" w:rsidRDefault="00FB3302" w:rsidP="007702E2">
      <w:pPr>
        <w:rPr>
          <w:rFonts w:ascii="Arial" w:hAnsi="Arial" w:cs="Arial"/>
          <w:sz w:val="32"/>
          <w:szCs w:val="32"/>
        </w:rPr>
      </w:pPr>
      <w:r>
        <w:rPr>
          <w:rFonts w:ascii="Arial" w:hAnsi="Arial" w:cs="Arial"/>
          <w:sz w:val="32"/>
          <w:szCs w:val="32"/>
        </w:rPr>
        <w:t>How do</w:t>
      </w:r>
      <w:r w:rsidR="00FB39F3">
        <w:rPr>
          <w:rFonts w:ascii="Arial" w:hAnsi="Arial" w:cs="Arial"/>
          <w:sz w:val="32"/>
          <w:szCs w:val="32"/>
        </w:rPr>
        <w:t xml:space="preserve"> we check the quality of our services?.................................</w:t>
      </w:r>
      <w:r w:rsidR="001A3F40">
        <w:rPr>
          <w:rFonts w:ascii="Arial" w:hAnsi="Arial" w:cs="Arial"/>
          <w:sz w:val="32"/>
          <w:szCs w:val="32"/>
        </w:rPr>
        <w:t>...</w:t>
      </w:r>
      <w:r w:rsidR="00FB39F3">
        <w:rPr>
          <w:rFonts w:ascii="Arial" w:hAnsi="Arial" w:cs="Arial"/>
          <w:sz w:val="32"/>
          <w:szCs w:val="32"/>
        </w:rPr>
        <w:t>1</w:t>
      </w:r>
      <w:r w:rsidR="0040442E">
        <w:rPr>
          <w:rFonts w:ascii="Arial" w:hAnsi="Arial" w:cs="Arial"/>
          <w:sz w:val="32"/>
          <w:szCs w:val="32"/>
        </w:rPr>
        <w:t>0</w:t>
      </w: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p>
    <w:p w:rsidR="00FB39F3" w:rsidRDefault="00FB39F3" w:rsidP="007702E2">
      <w:pPr>
        <w:rPr>
          <w:rFonts w:ascii="Arial" w:hAnsi="Arial" w:cs="Arial"/>
          <w:sz w:val="32"/>
          <w:szCs w:val="32"/>
        </w:rPr>
      </w:pPr>
    </w:p>
    <w:p w:rsidR="007702E2" w:rsidRDefault="007702E2" w:rsidP="007702E2">
      <w:pPr>
        <w:rPr>
          <w:rFonts w:ascii="Arial" w:hAnsi="Arial" w:cs="Arial"/>
          <w:sz w:val="32"/>
          <w:szCs w:val="32"/>
        </w:rPr>
      </w:pPr>
    </w:p>
    <w:p w:rsidR="007702E2" w:rsidRPr="007702E2" w:rsidRDefault="007702E2" w:rsidP="007702E2">
      <w:pPr>
        <w:rPr>
          <w:rFonts w:ascii="Arial" w:hAnsi="Arial" w:cs="Arial"/>
          <w:color w:val="000000"/>
          <w:sz w:val="32"/>
          <w:szCs w:val="32"/>
        </w:rPr>
      </w:pPr>
    </w:p>
    <w:p w:rsidR="007702E2" w:rsidRPr="00A91185" w:rsidRDefault="007702E2">
      <w:pPr>
        <w:rPr>
          <w:rFonts w:ascii="Arial" w:hAnsi="Arial" w:cs="Arial"/>
          <w:b/>
          <w:color w:val="000000"/>
          <w:sz w:val="32"/>
          <w:szCs w:val="32"/>
        </w:rPr>
      </w:pPr>
    </w:p>
    <w:p w:rsidR="0040281E" w:rsidRDefault="0040281E">
      <w:pPr>
        <w:pStyle w:val="TOC1"/>
        <w:tabs>
          <w:tab w:val="right" w:leader="dot" w:pos="8636"/>
        </w:tabs>
        <w:rPr>
          <w:rFonts w:ascii="Arial" w:hAnsi="Arial" w:cs="Arial"/>
          <w:b/>
          <w:bCs/>
          <w:color w:val="000000"/>
        </w:rPr>
      </w:pPr>
    </w:p>
    <w:p w:rsidR="0040281E" w:rsidRPr="00A91185" w:rsidRDefault="0040281E" w:rsidP="00B94290">
      <w:pPr>
        <w:pStyle w:val="Heading1"/>
        <w:spacing w:line="480" w:lineRule="auto"/>
        <w:rPr>
          <w:b/>
          <w:sz w:val="32"/>
          <w:szCs w:val="32"/>
        </w:rPr>
      </w:pPr>
      <w:bookmarkStart w:id="1" w:name="_Toc271808158"/>
      <w:r w:rsidRPr="00A91185">
        <w:rPr>
          <w:b/>
          <w:sz w:val="32"/>
          <w:szCs w:val="32"/>
        </w:rPr>
        <w:t>What is Horton Housing?</w:t>
      </w:r>
      <w:bookmarkEnd w:id="1"/>
    </w:p>
    <w:p w:rsidR="0040281E" w:rsidRPr="001A3F40" w:rsidRDefault="0040281E" w:rsidP="001A3F40">
      <w:pPr>
        <w:pStyle w:val="BodyText"/>
        <w:rPr>
          <w:rFonts w:ascii="Arial" w:hAnsi="Arial" w:cs="Arial"/>
        </w:rPr>
      </w:pPr>
      <w:r>
        <w:rPr>
          <w:rFonts w:ascii="Arial" w:hAnsi="Arial" w:cs="Arial"/>
        </w:rPr>
        <w:t xml:space="preserve">Horton Housing is a voluntary sector, not for profit organisation.  </w:t>
      </w:r>
      <w:r w:rsidRPr="00FA1546">
        <w:rPr>
          <w:rFonts w:ascii="Arial" w:hAnsi="Arial" w:cs="Arial"/>
        </w:rPr>
        <w:t>At Horton we aim to meet the housing and support needs of some of the most socially excluded and vulnerable people in our community.  To achieve this we have developed a range of services to offer both quality</w:t>
      </w:r>
      <w:r>
        <w:rPr>
          <w:rFonts w:ascii="Arial" w:hAnsi="Arial" w:cs="Arial"/>
        </w:rPr>
        <w:t xml:space="preserve"> and choice.  </w:t>
      </w:r>
      <w:r w:rsidR="00FA1546">
        <w:rPr>
          <w:rFonts w:ascii="Arial" w:hAnsi="Arial" w:cs="Arial"/>
        </w:rPr>
        <w:t>Intensive Housing Management is</w:t>
      </w:r>
      <w:r>
        <w:rPr>
          <w:rFonts w:ascii="Arial" w:hAnsi="Arial" w:cs="Arial"/>
        </w:rPr>
        <w:t xml:space="preserve"> one of the services that we provide.</w:t>
      </w:r>
    </w:p>
    <w:p w:rsidR="0040281E" w:rsidRDefault="0040281E">
      <w:pPr>
        <w:pStyle w:val="Heading1"/>
        <w:rPr>
          <w:b/>
          <w:sz w:val="32"/>
          <w:szCs w:val="32"/>
        </w:rPr>
      </w:pPr>
      <w:bookmarkStart w:id="2" w:name="_Toc271808159"/>
      <w:r w:rsidRPr="00A91185">
        <w:rPr>
          <w:b/>
          <w:sz w:val="32"/>
          <w:szCs w:val="32"/>
        </w:rPr>
        <w:t xml:space="preserve">What is </w:t>
      </w:r>
      <w:r w:rsidR="0057072A">
        <w:rPr>
          <w:b/>
          <w:sz w:val="32"/>
          <w:szCs w:val="32"/>
        </w:rPr>
        <w:t>Intensive Housing Management (IHM)</w:t>
      </w:r>
      <w:r w:rsidRPr="00A91185">
        <w:rPr>
          <w:b/>
          <w:sz w:val="32"/>
          <w:szCs w:val="32"/>
        </w:rPr>
        <w:t>?</w:t>
      </w:r>
      <w:bookmarkEnd w:id="2"/>
      <w:r w:rsidRPr="00A91185">
        <w:rPr>
          <w:b/>
          <w:sz w:val="32"/>
          <w:szCs w:val="32"/>
        </w:rPr>
        <w:t xml:space="preserve"> </w:t>
      </w:r>
    </w:p>
    <w:p w:rsidR="00FA1546" w:rsidRDefault="00FA1546" w:rsidP="00FA1546"/>
    <w:p w:rsidR="00FA1546" w:rsidRDefault="00FA1546" w:rsidP="00FA1546">
      <w:pPr>
        <w:rPr>
          <w:rFonts w:ascii="Arial" w:hAnsi="Arial" w:cs="Arial"/>
        </w:rPr>
      </w:pPr>
      <w:r>
        <w:rPr>
          <w:rFonts w:ascii="Arial" w:hAnsi="Arial" w:cs="Arial"/>
        </w:rPr>
        <w:t xml:space="preserve">The Intensive Housing Management service has several units of accommodation situated throughout the </w:t>
      </w:r>
      <w:r w:rsidR="00AF2B1A" w:rsidRPr="00167105">
        <w:rPr>
          <w:rFonts w:ascii="Arial" w:hAnsi="Arial" w:cs="Arial"/>
        </w:rPr>
        <w:t>Calderdale</w:t>
      </w:r>
      <w:r w:rsidRPr="00167105">
        <w:rPr>
          <w:rFonts w:ascii="Arial" w:hAnsi="Arial" w:cs="Arial"/>
        </w:rPr>
        <w:t xml:space="preserve"> </w:t>
      </w:r>
      <w:r>
        <w:rPr>
          <w:rFonts w:ascii="Arial" w:hAnsi="Arial" w:cs="Arial"/>
        </w:rPr>
        <w:t>district.</w:t>
      </w:r>
    </w:p>
    <w:p w:rsidR="00FA1546" w:rsidRDefault="00FA1546" w:rsidP="00FA1546">
      <w:pPr>
        <w:rPr>
          <w:rFonts w:ascii="Arial" w:hAnsi="Arial" w:cs="Arial"/>
        </w:rPr>
      </w:pPr>
    </w:p>
    <w:p w:rsidR="00FA1546" w:rsidRPr="001171D6" w:rsidRDefault="00FA1546" w:rsidP="00FA1546">
      <w:pPr>
        <w:rPr>
          <w:rFonts w:ascii="Arial" w:hAnsi="Arial" w:cs="Arial"/>
          <w:i/>
          <w:color w:val="FF0000"/>
        </w:rPr>
      </w:pPr>
      <w:r w:rsidRPr="00126420">
        <w:rPr>
          <w:rFonts w:ascii="Arial" w:hAnsi="Arial" w:cs="Arial"/>
        </w:rPr>
        <w:t>The service provides</w:t>
      </w:r>
      <w:r w:rsidR="00A575A2" w:rsidRPr="00126420">
        <w:rPr>
          <w:rFonts w:ascii="Arial" w:hAnsi="Arial" w:cs="Arial"/>
        </w:rPr>
        <w:t xml:space="preserve"> accommodation for people aged between </w:t>
      </w:r>
      <w:r w:rsidR="00AF2B1A">
        <w:rPr>
          <w:rFonts w:ascii="Arial" w:hAnsi="Arial" w:cs="Arial"/>
        </w:rPr>
        <w:t>16</w:t>
      </w:r>
      <w:r w:rsidR="00A575A2" w:rsidRPr="00126420">
        <w:rPr>
          <w:rFonts w:ascii="Arial" w:hAnsi="Arial" w:cs="Arial"/>
        </w:rPr>
        <w:t xml:space="preserve"> – 65 including; singles, couples or families with 1 or 2 children. Whilst</w:t>
      </w:r>
      <w:r w:rsidR="0095512D" w:rsidRPr="00126420">
        <w:rPr>
          <w:rFonts w:ascii="Arial" w:hAnsi="Arial" w:cs="Arial"/>
        </w:rPr>
        <w:t xml:space="preserve"> the IHM teams do not provide support they</w:t>
      </w:r>
      <w:r w:rsidR="00A575A2" w:rsidRPr="00126420">
        <w:rPr>
          <w:rFonts w:ascii="Arial" w:hAnsi="Arial" w:cs="Arial"/>
        </w:rPr>
        <w:t xml:space="preserve"> will work in partnership with Horton’s floating support services or any other similar service in </w:t>
      </w:r>
      <w:r w:rsidR="00260AE8" w:rsidRPr="00167105">
        <w:rPr>
          <w:rFonts w:ascii="Arial" w:hAnsi="Arial" w:cs="Arial"/>
        </w:rPr>
        <w:t>Calderdale</w:t>
      </w:r>
      <w:r w:rsidR="001171D6" w:rsidRPr="00126420">
        <w:rPr>
          <w:rFonts w:ascii="Arial" w:hAnsi="Arial" w:cs="Arial"/>
        </w:rPr>
        <w:t>, to ensure you receive a full package of</w:t>
      </w:r>
      <w:r w:rsidR="00C96C77">
        <w:rPr>
          <w:rFonts w:ascii="Arial" w:hAnsi="Arial" w:cs="Arial"/>
        </w:rPr>
        <w:t xml:space="preserve"> support</w:t>
      </w:r>
      <w:r w:rsidR="00A575A2" w:rsidRPr="00126420">
        <w:rPr>
          <w:rFonts w:ascii="Arial" w:hAnsi="Arial" w:cs="Arial"/>
        </w:rPr>
        <w:t xml:space="preserve"> as required.</w:t>
      </w:r>
      <w:r w:rsidR="006665C1" w:rsidRPr="00126420">
        <w:rPr>
          <w:rFonts w:ascii="Arial" w:hAnsi="Arial" w:cs="Arial"/>
        </w:rPr>
        <w:t xml:space="preserve"> The IHM team are available</w:t>
      </w:r>
      <w:r w:rsidR="00126420">
        <w:rPr>
          <w:rFonts w:ascii="Arial" w:hAnsi="Arial" w:cs="Arial"/>
        </w:rPr>
        <w:t xml:space="preserve"> from Monday to Friday, 9.00 am to 5.00 pm. There is an out of </w:t>
      </w:r>
      <w:r w:rsidR="00896AB3">
        <w:rPr>
          <w:rFonts w:ascii="Arial" w:hAnsi="Arial" w:cs="Arial"/>
        </w:rPr>
        <w:t>hour’s</w:t>
      </w:r>
      <w:r w:rsidR="00126420">
        <w:rPr>
          <w:rFonts w:ascii="Arial" w:hAnsi="Arial" w:cs="Arial"/>
        </w:rPr>
        <w:t xml:space="preserve"> repairs service.</w:t>
      </w:r>
    </w:p>
    <w:p w:rsidR="006665C1" w:rsidRDefault="006665C1" w:rsidP="006665C1">
      <w:pPr>
        <w:rPr>
          <w:rFonts w:ascii="Arial" w:hAnsi="Arial" w:cs="Arial"/>
        </w:rPr>
      </w:pPr>
    </w:p>
    <w:p w:rsidR="006665C1" w:rsidRPr="00151EFA" w:rsidRDefault="006665C1" w:rsidP="006665C1">
      <w:pPr>
        <w:rPr>
          <w:rFonts w:ascii="Arial" w:hAnsi="Arial" w:cs="Arial"/>
          <w:color w:val="FF0000"/>
        </w:rPr>
      </w:pPr>
      <w:r>
        <w:rPr>
          <w:rFonts w:ascii="Arial" w:hAnsi="Arial" w:cs="Arial"/>
        </w:rPr>
        <w:t>All accommodation is self contained and fully furnished including white goods.</w:t>
      </w:r>
    </w:p>
    <w:p w:rsidR="006665C1" w:rsidRDefault="006665C1" w:rsidP="006665C1">
      <w:pPr>
        <w:rPr>
          <w:rFonts w:ascii="Arial" w:hAnsi="Arial" w:cs="Arial"/>
        </w:rPr>
      </w:pPr>
    </w:p>
    <w:p w:rsidR="006665C1" w:rsidRDefault="006665C1" w:rsidP="006665C1">
      <w:pPr>
        <w:rPr>
          <w:rFonts w:ascii="Arial" w:hAnsi="Arial" w:cs="Arial"/>
        </w:rPr>
      </w:pPr>
      <w:r>
        <w:rPr>
          <w:rFonts w:ascii="Arial" w:hAnsi="Arial" w:cs="Arial"/>
        </w:rPr>
        <w:t xml:space="preserve">The IHM schemes provide short to medium term accommodation, the length </w:t>
      </w:r>
      <w:r w:rsidR="00E4514C">
        <w:rPr>
          <w:rFonts w:ascii="Arial" w:hAnsi="Arial" w:cs="Arial"/>
        </w:rPr>
        <w:t>of stay will depend on your needs. If you</w:t>
      </w:r>
      <w:r>
        <w:rPr>
          <w:rFonts w:ascii="Arial" w:hAnsi="Arial" w:cs="Arial"/>
        </w:rPr>
        <w:t xml:space="preserve"> wish to move to more independent living </w:t>
      </w:r>
      <w:r w:rsidR="00E4514C">
        <w:rPr>
          <w:rFonts w:ascii="Arial" w:hAnsi="Arial" w:cs="Arial"/>
        </w:rPr>
        <w:t xml:space="preserve">you </w:t>
      </w:r>
      <w:r>
        <w:rPr>
          <w:rFonts w:ascii="Arial" w:hAnsi="Arial" w:cs="Arial"/>
        </w:rPr>
        <w:t>wil</w:t>
      </w:r>
      <w:r w:rsidR="00E4514C">
        <w:rPr>
          <w:rFonts w:ascii="Arial" w:hAnsi="Arial" w:cs="Arial"/>
        </w:rPr>
        <w:t xml:space="preserve">l be assisted to do so by </w:t>
      </w:r>
      <w:r w:rsidR="00946AC3">
        <w:rPr>
          <w:rFonts w:ascii="Arial" w:hAnsi="Arial" w:cs="Arial"/>
        </w:rPr>
        <w:t>your floating</w:t>
      </w:r>
      <w:r w:rsidR="00E4514C">
        <w:rPr>
          <w:rFonts w:ascii="Arial" w:hAnsi="Arial" w:cs="Arial"/>
        </w:rPr>
        <w:t xml:space="preserve"> support worker who will work with you to draw up a </w:t>
      </w:r>
      <w:r>
        <w:rPr>
          <w:rFonts w:ascii="Arial" w:hAnsi="Arial" w:cs="Arial"/>
        </w:rPr>
        <w:t>tenancy management plan.</w:t>
      </w:r>
    </w:p>
    <w:p w:rsidR="006665C1" w:rsidRDefault="00E4514C" w:rsidP="006665C1">
      <w:pPr>
        <w:rPr>
          <w:rFonts w:ascii="Arial" w:hAnsi="Arial" w:cs="Arial"/>
        </w:rPr>
      </w:pPr>
      <w:r>
        <w:rPr>
          <w:rFonts w:ascii="Arial" w:hAnsi="Arial" w:cs="Arial"/>
        </w:rPr>
        <w:t>You will have your own</w:t>
      </w:r>
      <w:r w:rsidR="00946AC3">
        <w:rPr>
          <w:rFonts w:ascii="Arial" w:hAnsi="Arial" w:cs="Arial"/>
        </w:rPr>
        <w:t xml:space="preserve"> occupancy agreement, which is an Assured Shorthold Tenancy. This is an agreement between you and Horton and details both our rights and responsibilities. The agreement lasts for</w:t>
      </w:r>
      <w:r w:rsidR="006665C1">
        <w:rPr>
          <w:rFonts w:ascii="Arial" w:hAnsi="Arial" w:cs="Arial"/>
        </w:rPr>
        <w:t xml:space="preserve"> 6 months</w:t>
      </w:r>
      <w:r w:rsidR="00946AC3">
        <w:rPr>
          <w:rFonts w:ascii="Arial" w:hAnsi="Arial" w:cs="Arial"/>
        </w:rPr>
        <w:t xml:space="preserve"> but may then</w:t>
      </w:r>
      <w:r w:rsidR="006665C1">
        <w:rPr>
          <w:rFonts w:ascii="Arial" w:hAnsi="Arial" w:cs="Arial"/>
        </w:rPr>
        <w:t xml:space="preserve"> be renewed.</w:t>
      </w:r>
    </w:p>
    <w:p w:rsidR="00260AE8" w:rsidRDefault="00260AE8" w:rsidP="006665C1">
      <w:pPr>
        <w:rPr>
          <w:rFonts w:ascii="Arial" w:hAnsi="Arial" w:cs="Arial"/>
        </w:rPr>
      </w:pPr>
    </w:p>
    <w:p w:rsidR="00260AE8" w:rsidRPr="00896AB3" w:rsidRDefault="00260AE8" w:rsidP="006665C1">
      <w:pPr>
        <w:rPr>
          <w:rFonts w:ascii="Arial" w:hAnsi="Arial" w:cs="Arial"/>
        </w:rPr>
      </w:pPr>
      <w:r w:rsidRPr="00896AB3">
        <w:rPr>
          <w:rFonts w:ascii="Arial" w:hAnsi="Arial" w:cs="Arial"/>
        </w:rPr>
        <w:t>Hinds Chambers;</w:t>
      </w:r>
    </w:p>
    <w:p w:rsidR="00260AE8" w:rsidRPr="00896AB3" w:rsidRDefault="00260AE8" w:rsidP="006665C1">
      <w:pPr>
        <w:rPr>
          <w:rFonts w:ascii="Arial" w:hAnsi="Arial" w:cs="Arial"/>
        </w:rPr>
      </w:pPr>
    </w:p>
    <w:p w:rsidR="00265DB9" w:rsidRPr="00896AB3" w:rsidRDefault="00260AE8" w:rsidP="006665C1">
      <w:pPr>
        <w:rPr>
          <w:rFonts w:ascii="Arial" w:hAnsi="Arial" w:cs="Arial"/>
        </w:rPr>
      </w:pPr>
      <w:r w:rsidRPr="00896AB3">
        <w:rPr>
          <w:rFonts w:ascii="Arial" w:hAnsi="Arial" w:cs="Arial"/>
        </w:rPr>
        <w:t xml:space="preserve">Hinds Chambers is short term temporary accommodation with an Intensive Housing Management service. </w:t>
      </w:r>
      <w:r w:rsidR="00741ED6" w:rsidRPr="00896AB3">
        <w:rPr>
          <w:rFonts w:ascii="Arial" w:hAnsi="Arial" w:cs="Arial"/>
        </w:rPr>
        <w:t>Hinds Chambers</w:t>
      </w:r>
      <w:r w:rsidRPr="00896AB3">
        <w:rPr>
          <w:rFonts w:ascii="Arial" w:hAnsi="Arial" w:cs="Arial"/>
        </w:rPr>
        <w:t xml:space="preserve"> is for single</w:t>
      </w:r>
      <w:r w:rsidR="00741ED6" w:rsidRPr="00896AB3">
        <w:rPr>
          <w:rFonts w:ascii="Arial" w:hAnsi="Arial" w:cs="Arial"/>
        </w:rPr>
        <w:t xml:space="preserve"> people and </w:t>
      </w:r>
      <w:r w:rsidRPr="00896AB3">
        <w:rPr>
          <w:rFonts w:ascii="Arial" w:hAnsi="Arial" w:cs="Arial"/>
        </w:rPr>
        <w:t>couples aged 16</w:t>
      </w:r>
      <w:r w:rsidR="00BC7FCA">
        <w:rPr>
          <w:rFonts w:ascii="Arial" w:hAnsi="Arial" w:cs="Arial"/>
        </w:rPr>
        <w:t>-</w:t>
      </w:r>
      <w:r w:rsidRPr="00896AB3">
        <w:rPr>
          <w:rFonts w:ascii="Arial" w:hAnsi="Arial" w:cs="Arial"/>
        </w:rPr>
        <w:t xml:space="preserve">19 years old and engaging in </w:t>
      </w:r>
      <w:r w:rsidR="00741ED6" w:rsidRPr="00896AB3">
        <w:rPr>
          <w:rFonts w:ascii="Arial" w:hAnsi="Arial" w:cs="Arial"/>
        </w:rPr>
        <w:t xml:space="preserve">Horton </w:t>
      </w:r>
      <w:r w:rsidR="00167105" w:rsidRPr="00896AB3">
        <w:rPr>
          <w:rFonts w:ascii="Arial" w:hAnsi="Arial" w:cs="Arial"/>
        </w:rPr>
        <w:t>Housing’s Young</w:t>
      </w:r>
      <w:r w:rsidR="00741ED6" w:rsidRPr="00896AB3">
        <w:rPr>
          <w:rFonts w:ascii="Arial" w:hAnsi="Arial" w:cs="Arial"/>
        </w:rPr>
        <w:t xml:space="preserve"> </w:t>
      </w:r>
      <w:r w:rsidRPr="00896AB3">
        <w:rPr>
          <w:rFonts w:ascii="Arial" w:hAnsi="Arial" w:cs="Arial"/>
        </w:rPr>
        <w:t>P</w:t>
      </w:r>
      <w:r w:rsidR="00741ED6" w:rsidRPr="00896AB3">
        <w:rPr>
          <w:rFonts w:ascii="Arial" w:hAnsi="Arial" w:cs="Arial"/>
        </w:rPr>
        <w:t xml:space="preserve">erson’s Prevention </w:t>
      </w:r>
      <w:r w:rsidR="00896AB3" w:rsidRPr="00896AB3">
        <w:rPr>
          <w:rFonts w:ascii="Arial" w:hAnsi="Arial" w:cs="Arial"/>
        </w:rPr>
        <w:t>and</w:t>
      </w:r>
      <w:r w:rsidR="00741ED6" w:rsidRPr="00896AB3">
        <w:rPr>
          <w:rFonts w:ascii="Arial" w:hAnsi="Arial" w:cs="Arial"/>
        </w:rPr>
        <w:t xml:space="preserve"> </w:t>
      </w:r>
      <w:r w:rsidRPr="00896AB3">
        <w:rPr>
          <w:rFonts w:ascii="Arial" w:hAnsi="Arial" w:cs="Arial"/>
        </w:rPr>
        <w:t>S</w:t>
      </w:r>
      <w:r w:rsidR="00741ED6" w:rsidRPr="00896AB3">
        <w:rPr>
          <w:rFonts w:ascii="Arial" w:hAnsi="Arial" w:cs="Arial"/>
        </w:rPr>
        <w:t xml:space="preserve">upport </w:t>
      </w:r>
      <w:r w:rsidRPr="00896AB3">
        <w:rPr>
          <w:rFonts w:ascii="Arial" w:hAnsi="Arial" w:cs="Arial"/>
        </w:rPr>
        <w:t>S</w:t>
      </w:r>
      <w:r w:rsidR="00741ED6" w:rsidRPr="00896AB3">
        <w:rPr>
          <w:rFonts w:ascii="Arial" w:hAnsi="Arial" w:cs="Arial"/>
        </w:rPr>
        <w:t>ervice (YPASS</w:t>
      </w:r>
      <w:r w:rsidR="00896AB3" w:rsidRPr="00896AB3">
        <w:rPr>
          <w:rFonts w:ascii="Arial" w:hAnsi="Arial" w:cs="Arial"/>
        </w:rPr>
        <w:t>)</w:t>
      </w:r>
      <w:r w:rsidR="00265DB9" w:rsidRPr="00896AB3">
        <w:rPr>
          <w:rFonts w:ascii="Arial" w:hAnsi="Arial" w:cs="Arial"/>
        </w:rPr>
        <w:t>.</w:t>
      </w:r>
    </w:p>
    <w:p w:rsidR="00265DB9" w:rsidRPr="00896AB3" w:rsidRDefault="00265DB9" w:rsidP="006665C1">
      <w:pPr>
        <w:rPr>
          <w:rFonts w:ascii="Arial" w:hAnsi="Arial" w:cs="Arial"/>
        </w:rPr>
      </w:pPr>
    </w:p>
    <w:p w:rsidR="00260AE8" w:rsidRPr="00896AB3" w:rsidRDefault="00265DB9" w:rsidP="006665C1">
      <w:pPr>
        <w:rPr>
          <w:rFonts w:ascii="Arial" w:hAnsi="Arial" w:cs="Arial"/>
        </w:rPr>
      </w:pPr>
      <w:r w:rsidRPr="00896AB3">
        <w:rPr>
          <w:rFonts w:ascii="Arial" w:hAnsi="Arial" w:cs="Arial"/>
        </w:rPr>
        <w:t xml:space="preserve">Hinds Chambers has </w:t>
      </w:r>
      <w:r w:rsidR="00741ED6" w:rsidRPr="00896AB3">
        <w:rPr>
          <w:rFonts w:ascii="Arial" w:hAnsi="Arial" w:cs="Arial"/>
        </w:rPr>
        <w:t>three one-</w:t>
      </w:r>
      <w:r w:rsidR="006A2AE8" w:rsidRPr="00896AB3">
        <w:rPr>
          <w:rFonts w:ascii="Arial" w:hAnsi="Arial" w:cs="Arial"/>
        </w:rPr>
        <w:t>bed roomed</w:t>
      </w:r>
      <w:r w:rsidR="00741ED6" w:rsidRPr="00896AB3">
        <w:rPr>
          <w:rFonts w:ascii="Arial" w:hAnsi="Arial" w:cs="Arial"/>
        </w:rPr>
        <w:t xml:space="preserve"> and two two-</w:t>
      </w:r>
      <w:r w:rsidR="006A2AE8" w:rsidRPr="00896AB3">
        <w:rPr>
          <w:rFonts w:ascii="Arial" w:hAnsi="Arial" w:cs="Arial"/>
        </w:rPr>
        <w:t>bed roomed</w:t>
      </w:r>
      <w:r w:rsidR="00741ED6" w:rsidRPr="00896AB3">
        <w:rPr>
          <w:rFonts w:ascii="Arial" w:hAnsi="Arial" w:cs="Arial"/>
        </w:rPr>
        <w:t xml:space="preserve"> </w:t>
      </w:r>
      <w:r w:rsidRPr="00896AB3">
        <w:rPr>
          <w:rFonts w:ascii="Arial" w:hAnsi="Arial" w:cs="Arial"/>
        </w:rPr>
        <w:t xml:space="preserve">self contained </w:t>
      </w:r>
      <w:r w:rsidR="00896AB3" w:rsidRPr="00896AB3">
        <w:rPr>
          <w:rFonts w:ascii="Arial" w:hAnsi="Arial" w:cs="Arial"/>
        </w:rPr>
        <w:t>flats all</w:t>
      </w:r>
      <w:r w:rsidR="00741ED6" w:rsidRPr="00896AB3">
        <w:rPr>
          <w:rFonts w:ascii="Arial" w:hAnsi="Arial" w:cs="Arial"/>
        </w:rPr>
        <w:t xml:space="preserve"> of which are</w:t>
      </w:r>
      <w:r w:rsidRPr="00896AB3">
        <w:rPr>
          <w:rFonts w:ascii="Arial" w:hAnsi="Arial" w:cs="Arial"/>
        </w:rPr>
        <w:t xml:space="preserve"> fully furnished</w:t>
      </w:r>
      <w:r w:rsidR="00741ED6" w:rsidRPr="00896AB3">
        <w:rPr>
          <w:rFonts w:ascii="Arial" w:hAnsi="Arial" w:cs="Arial"/>
        </w:rPr>
        <w:t>. A member of staff is based on site</w:t>
      </w:r>
      <w:r w:rsidR="00896AB3" w:rsidRPr="00896AB3">
        <w:rPr>
          <w:rFonts w:ascii="Arial" w:hAnsi="Arial" w:cs="Arial"/>
        </w:rPr>
        <w:t xml:space="preserve"> from</w:t>
      </w:r>
      <w:r w:rsidRPr="00896AB3">
        <w:rPr>
          <w:rFonts w:ascii="Arial" w:hAnsi="Arial" w:cs="Arial"/>
        </w:rPr>
        <w:t xml:space="preserve"> 6pm-6am 7 days per week. </w:t>
      </w:r>
      <w:r w:rsidR="00260AE8" w:rsidRPr="00896AB3">
        <w:rPr>
          <w:rFonts w:ascii="Arial" w:hAnsi="Arial" w:cs="Arial"/>
        </w:rPr>
        <w:t xml:space="preserve"> </w:t>
      </w:r>
    </w:p>
    <w:p w:rsidR="0040281E" w:rsidRDefault="0040281E">
      <w:pPr>
        <w:rPr>
          <w:rFonts w:ascii="Arial" w:hAnsi="Arial" w:cs="Arial"/>
          <w:b/>
          <w:sz w:val="22"/>
          <w:szCs w:val="22"/>
        </w:rPr>
      </w:pPr>
    </w:p>
    <w:p w:rsidR="0040281E" w:rsidRPr="00A91185" w:rsidRDefault="0040281E">
      <w:pPr>
        <w:pStyle w:val="Heading1"/>
        <w:rPr>
          <w:b/>
          <w:sz w:val="32"/>
          <w:szCs w:val="32"/>
        </w:rPr>
      </w:pPr>
      <w:bookmarkStart w:id="3" w:name="_Toc271808160"/>
      <w:r w:rsidRPr="00A91185">
        <w:rPr>
          <w:b/>
          <w:sz w:val="32"/>
          <w:szCs w:val="32"/>
        </w:rPr>
        <w:t xml:space="preserve">What do we hope to achieve at </w:t>
      </w:r>
      <w:r w:rsidR="0057072A">
        <w:rPr>
          <w:b/>
          <w:sz w:val="32"/>
          <w:szCs w:val="32"/>
        </w:rPr>
        <w:t>IHM</w:t>
      </w:r>
      <w:r w:rsidRPr="00A91185">
        <w:rPr>
          <w:b/>
          <w:sz w:val="32"/>
          <w:szCs w:val="32"/>
        </w:rPr>
        <w:t>?</w:t>
      </w:r>
      <w:bookmarkEnd w:id="3"/>
    </w:p>
    <w:p w:rsidR="0040281E" w:rsidRDefault="0040281E">
      <w:pPr>
        <w:rPr>
          <w:rFonts w:ascii="Arial" w:hAnsi="Arial" w:cs="Arial"/>
        </w:rPr>
      </w:pPr>
    </w:p>
    <w:p w:rsidR="0040281E" w:rsidRDefault="0040281E" w:rsidP="00946AC3">
      <w:pPr>
        <w:jc w:val="both"/>
        <w:rPr>
          <w:rFonts w:ascii="Arial" w:hAnsi="Arial" w:cs="Arial"/>
        </w:rPr>
      </w:pPr>
      <w:r>
        <w:rPr>
          <w:rFonts w:ascii="Arial" w:hAnsi="Arial" w:cs="Arial"/>
        </w:rPr>
        <w:t>Our aims are:</w:t>
      </w:r>
      <w:r w:rsidR="00AA025E">
        <w:rPr>
          <w:rFonts w:ascii="Arial" w:hAnsi="Arial" w:cs="Arial"/>
        </w:rPr>
        <w:t xml:space="preserve"> </w:t>
      </w:r>
    </w:p>
    <w:p w:rsidR="005A2B73" w:rsidRPr="00946AC3" w:rsidRDefault="005A2B73" w:rsidP="00946AC3">
      <w:pPr>
        <w:jc w:val="both"/>
        <w:rPr>
          <w:i/>
          <w:iCs/>
          <w:color w:val="3366FF"/>
        </w:rPr>
      </w:pPr>
    </w:p>
    <w:p w:rsidR="00946AC3" w:rsidRPr="001A3F40" w:rsidRDefault="00946AC3" w:rsidP="001A3F40">
      <w:pPr>
        <w:widowControl w:val="0"/>
        <w:numPr>
          <w:ilvl w:val="0"/>
          <w:numId w:val="16"/>
        </w:numPr>
        <w:overflowPunct w:val="0"/>
        <w:autoSpaceDE w:val="0"/>
        <w:autoSpaceDN w:val="0"/>
        <w:adjustRightInd w:val="0"/>
        <w:textAlignment w:val="baseline"/>
        <w:rPr>
          <w:rFonts w:ascii="Arial" w:hAnsi="Arial" w:cs="Arial"/>
        </w:rPr>
      </w:pPr>
      <w:r>
        <w:rPr>
          <w:rFonts w:ascii="Arial" w:hAnsi="Arial" w:cs="Arial"/>
        </w:rPr>
        <w:t>To provide high quality housing for people who are</w:t>
      </w:r>
      <w:r w:rsidR="005A2B73">
        <w:rPr>
          <w:rFonts w:ascii="Arial" w:hAnsi="Arial" w:cs="Arial"/>
        </w:rPr>
        <w:t xml:space="preserve"> vulnerable and in housing need;</w:t>
      </w:r>
    </w:p>
    <w:p w:rsidR="00946AC3" w:rsidRPr="001A3F40" w:rsidRDefault="00946AC3" w:rsidP="00946AC3">
      <w:pPr>
        <w:widowControl w:val="0"/>
        <w:numPr>
          <w:ilvl w:val="0"/>
          <w:numId w:val="16"/>
        </w:numPr>
        <w:overflowPunct w:val="0"/>
        <w:autoSpaceDE w:val="0"/>
        <w:autoSpaceDN w:val="0"/>
        <w:adjustRightInd w:val="0"/>
        <w:textAlignment w:val="baseline"/>
        <w:rPr>
          <w:rFonts w:ascii="Arial" w:hAnsi="Arial" w:cs="Arial"/>
        </w:rPr>
      </w:pPr>
      <w:r>
        <w:rPr>
          <w:rFonts w:ascii="Arial" w:hAnsi="Arial" w:cs="Arial"/>
        </w:rPr>
        <w:t>To maintain tenants’ engagement with treatment, s</w:t>
      </w:r>
      <w:r w:rsidR="005A2B73">
        <w:rPr>
          <w:rFonts w:ascii="Arial" w:hAnsi="Arial" w:cs="Arial"/>
        </w:rPr>
        <w:t>upervisory and support agencies;</w:t>
      </w:r>
    </w:p>
    <w:p w:rsidR="00946AC3" w:rsidRPr="002B56A4" w:rsidRDefault="00946AC3" w:rsidP="00946AC3">
      <w:pPr>
        <w:widowControl w:val="0"/>
        <w:numPr>
          <w:ilvl w:val="0"/>
          <w:numId w:val="16"/>
        </w:numPr>
        <w:overflowPunct w:val="0"/>
        <w:autoSpaceDE w:val="0"/>
        <w:autoSpaceDN w:val="0"/>
        <w:adjustRightInd w:val="0"/>
        <w:textAlignment w:val="baseline"/>
        <w:rPr>
          <w:rFonts w:ascii="Arial" w:hAnsi="Arial" w:cs="Arial"/>
        </w:rPr>
      </w:pPr>
      <w:r>
        <w:rPr>
          <w:rFonts w:ascii="Arial" w:hAnsi="Arial" w:cs="Arial"/>
        </w:rPr>
        <w:t>To enable tenants wishing to move on to establish and maintain an ind</w:t>
      </w:r>
      <w:r w:rsidR="005A2B73">
        <w:rPr>
          <w:rFonts w:ascii="Arial" w:hAnsi="Arial" w:cs="Arial"/>
        </w:rPr>
        <w:t xml:space="preserve">ependent and </w:t>
      </w:r>
      <w:r w:rsidR="005A2B73">
        <w:rPr>
          <w:rFonts w:ascii="Arial" w:hAnsi="Arial" w:cs="Arial"/>
        </w:rPr>
        <w:lastRenderedPageBreak/>
        <w:t>positive lifestyle;</w:t>
      </w:r>
    </w:p>
    <w:p w:rsidR="00AA025E" w:rsidRPr="003E4489" w:rsidRDefault="00AA025E" w:rsidP="003E4489"/>
    <w:p w:rsidR="0040281E" w:rsidRDefault="0040281E" w:rsidP="00946AC3">
      <w:pPr>
        <w:jc w:val="both"/>
        <w:rPr>
          <w:rFonts w:ascii="Calibri" w:hAnsi="Calibri"/>
          <w:i/>
          <w:iCs/>
          <w:color w:val="3366FF"/>
        </w:rPr>
      </w:pPr>
      <w:r>
        <w:rPr>
          <w:rFonts w:ascii="Arial" w:hAnsi="Arial" w:cs="Arial"/>
        </w:rPr>
        <w:t>Our objectives are:</w:t>
      </w:r>
      <w:r w:rsidRPr="00EE4162">
        <w:rPr>
          <w:rFonts w:ascii="Calibri" w:hAnsi="Calibri"/>
          <w:i/>
          <w:iCs/>
          <w:color w:val="3366FF"/>
        </w:rPr>
        <w:t xml:space="preserve"> </w:t>
      </w:r>
    </w:p>
    <w:p w:rsidR="00946AC3" w:rsidRDefault="00946AC3" w:rsidP="00946AC3">
      <w:pPr>
        <w:jc w:val="both"/>
        <w:rPr>
          <w:rFonts w:ascii="Calibri" w:hAnsi="Calibri"/>
          <w:i/>
          <w:iCs/>
          <w:color w:val="3366FF"/>
        </w:rPr>
      </w:pPr>
    </w:p>
    <w:p w:rsidR="00946AC3" w:rsidRPr="001A3F40" w:rsidRDefault="00946AC3" w:rsidP="001A3F40">
      <w:pPr>
        <w:pStyle w:val="ListParagraph"/>
        <w:numPr>
          <w:ilvl w:val="0"/>
          <w:numId w:val="5"/>
        </w:numPr>
        <w:rPr>
          <w:rFonts w:ascii="Arial" w:eastAsia="Times New Roman" w:hAnsi="Arial" w:cs="Arial"/>
          <w:sz w:val="24"/>
          <w:szCs w:val="24"/>
          <w:lang w:eastAsia="en-US"/>
        </w:rPr>
      </w:pPr>
      <w:r>
        <w:rPr>
          <w:rFonts w:ascii="Arial" w:eastAsia="Times New Roman" w:hAnsi="Arial" w:cs="Arial"/>
          <w:sz w:val="24"/>
          <w:szCs w:val="24"/>
          <w:lang w:eastAsia="en-US"/>
        </w:rPr>
        <w:t>To work with people referred to the service and their floating support providers to assess their tenancy management needs and draw up agreed plans of housing related support tailored to their ind</w:t>
      </w:r>
      <w:r w:rsidR="005A2B73">
        <w:rPr>
          <w:rFonts w:ascii="Arial" w:eastAsia="Times New Roman" w:hAnsi="Arial" w:cs="Arial"/>
          <w:sz w:val="24"/>
          <w:szCs w:val="24"/>
          <w:lang w:eastAsia="en-US"/>
        </w:rPr>
        <w:t>ividual needs and circumstances;</w:t>
      </w:r>
    </w:p>
    <w:p w:rsidR="00946AC3" w:rsidRPr="001A3F40" w:rsidRDefault="00946AC3" w:rsidP="001A3F40">
      <w:pPr>
        <w:pStyle w:val="ListParagraph"/>
        <w:numPr>
          <w:ilvl w:val="0"/>
          <w:numId w:val="5"/>
        </w:numPr>
        <w:rPr>
          <w:rFonts w:ascii="Arial" w:eastAsia="Times New Roman" w:hAnsi="Arial" w:cs="Arial"/>
          <w:sz w:val="24"/>
          <w:szCs w:val="24"/>
          <w:lang w:eastAsia="en-US"/>
        </w:rPr>
      </w:pPr>
      <w:r>
        <w:rPr>
          <w:rFonts w:ascii="Arial" w:eastAsia="Times New Roman" w:hAnsi="Arial" w:cs="Arial"/>
          <w:sz w:val="24"/>
          <w:szCs w:val="24"/>
          <w:lang w:eastAsia="en-US"/>
        </w:rPr>
        <w:t>To work with our tenants to enable them to gain confidence and develop the skills required to manage their hom</w:t>
      </w:r>
      <w:r w:rsidR="005A2B73">
        <w:rPr>
          <w:rFonts w:ascii="Arial" w:eastAsia="Times New Roman" w:hAnsi="Arial" w:cs="Arial"/>
          <w:sz w:val="24"/>
          <w:szCs w:val="24"/>
          <w:lang w:eastAsia="en-US"/>
        </w:rPr>
        <w:t>es as independently as possible;</w:t>
      </w:r>
    </w:p>
    <w:p w:rsidR="001561BB" w:rsidRPr="001A3F40" w:rsidRDefault="00946AC3" w:rsidP="001A3F40">
      <w:pPr>
        <w:pStyle w:val="ListParagraph"/>
        <w:numPr>
          <w:ilvl w:val="0"/>
          <w:numId w:val="5"/>
        </w:numPr>
        <w:contextualSpacing/>
        <w:jc w:val="both"/>
        <w:rPr>
          <w:rFonts w:ascii="Arial" w:hAnsi="Arial" w:cs="Arial"/>
          <w:sz w:val="24"/>
          <w:szCs w:val="24"/>
        </w:rPr>
      </w:pPr>
      <w:r w:rsidRPr="001561BB">
        <w:rPr>
          <w:rFonts w:ascii="Arial" w:hAnsi="Arial" w:cs="Arial"/>
          <w:sz w:val="24"/>
          <w:szCs w:val="24"/>
        </w:rPr>
        <w:t>To identify and liaise with any additional source of support which may be required and make referrals or assist the tenant with accessing other relevant agencies fo</w:t>
      </w:r>
      <w:r w:rsidR="00735AC9">
        <w:rPr>
          <w:rFonts w:ascii="Arial" w:hAnsi="Arial" w:cs="Arial"/>
          <w:sz w:val="24"/>
          <w:szCs w:val="24"/>
        </w:rPr>
        <w:t>r support, for example, drugs/</w:t>
      </w:r>
      <w:r w:rsidRPr="001561BB">
        <w:rPr>
          <w:rFonts w:ascii="Arial" w:hAnsi="Arial" w:cs="Arial"/>
          <w:sz w:val="24"/>
          <w:szCs w:val="24"/>
        </w:rPr>
        <w:t xml:space="preserve">alcohol agencies, Housing  and Support Services, GPs, and Benefits Agency; </w:t>
      </w:r>
    </w:p>
    <w:p w:rsidR="001561BB" w:rsidRPr="001A3F40" w:rsidRDefault="00946AC3" w:rsidP="001A3F40">
      <w:pPr>
        <w:pStyle w:val="ListParagraph"/>
        <w:numPr>
          <w:ilvl w:val="0"/>
          <w:numId w:val="5"/>
        </w:numPr>
        <w:rPr>
          <w:rFonts w:ascii="Arial" w:eastAsia="Times New Roman" w:hAnsi="Arial" w:cs="Arial"/>
          <w:sz w:val="24"/>
          <w:szCs w:val="24"/>
          <w:lang w:eastAsia="en-US"/>
        </w:rPr>
      </w:pPr>
      <w:r>
        <w:rPr>
          <w:rFonts w:ascii="Arial" w:eastAsia="Times New Roman" w:hAnsi="Arial" w:cs="Arial"/>
          <w:sz w:val="24"/>
          <w:szCs w:val="24"/>
          <w:lang w:eastAsia="en-US"/>
        </w:rPr>
        <w:t>To engage positively with tenants who are socially excluded and have d</w:t>
      </w:r>
      <w:r w:rsidR="005A2B73">
        <w:rPr>
          <w:rFonts w:ascii="Arial" w:eastAsia="Times New Roman" w:hAnsi="Arial" w:cs="Arial"/>
          <w:sz w:val="24"/>
          <w:szCs w:val="24"/>
          <w:lang w:eastAsia="en-US"/>
        </w:rPr>
        <w:t>ifficulty in assessing services;</w:t>
      </w:r>
    </w:p>
    <w:p w:rsidR="00946AC3" w:rsidRPr="005268EF" w:rsidRDefault="00946AC3" w:rsidP="00946AC3">
      <w:pPr>
        <w:pStyle w:val="ListParagraph"/>
        <w:numPr>
          <w:ilvl w:val="0"/>
          <w:numId w:val="5"/>
        </w:numPr>
        <w:rPr>
          <w:rFonts w:ascii="Arial" w:eastAsia="Times New Roman" w:hAnsi="Arial" w:cs="Arial"/>
          <w:sz w:val="24"/>
          <w:szCs w:val="24"/>
          <w:lang w:eastAsia="en-US"/>
        </w:rPr>
      </w:pPr>
      <w:r>
        <w:rPr>
          <w:rFonts w:ascii="Arial" w:eastAsia="Times New Roman" w:hAnsi="Arial" w:cs="Arial"/>
          <w:sz w:val="24"/>
          <w:szCs w:val="24"/>
          <w:lang w:eastAsia="en-US"/>
        </w:rPr>
        <w:t>To take practical steps to help tenants maintain their engagement with support providers</w:t>
      </w:r>
      <w:r w:rsidR="005A2B73">
        <w:rPr>
          <w:rFonts w:ascii="Arial" w:eastAsia="Times New Roman" w:hAnsi="Arial" w:cs="Arial"/>
          <w:sz w:val="24"/>
          <w:szCs w:val="24"/>
          <w:lang w:eastAsia="en-US"/>
        </w:rPr>
        <w:t xml:space="preserve"> (both statutory and voluntary);</w:t>
      </w:r>
    </w:p>
    <w:p w:rsidR="00EE4162" w:rsidRDefault="00EE4162" w:rsidP="00EE4162"/>
    <w:p w:rsidR="005268EF" w:rsidRDefault="0040281E" w:rsidP="005A2B73">
      <w:pPr>
        <w:pStyle w:val="BodyText"/>
        <w:rPr>
          <w:rFonts w:ascii="Arial" w:hAnsi="Arial" w:cs="Arial"/>
        </w:rPr>
      </w:pPr>
      <w:r>
        <w:rPr>
          <w:rFonts w:ascii="Arial" w:hAnsi="Arial" w:cs="Arial"/>
        </w:rPr>
        <w:t xml:space="preserve">Our intended outcomes for clients are: </w:t>
      </w:r>
    </w:p>
    <w:p w:rsidR="001A3F40" w:rsidRDefault="001A3F40" w:rsidP="005A2B73">
      <w:pPr>
        <w:pStyle w:val="BodyText"/>
        <w:rPr>
          <w:rFonts w:ascii="Arial" w:hAnsi="Arial" w:cs="Arial"/>
        </w:rPr>
      </w:pPr>
    </w:p>
    <w:p w:rsidR="005A2B73" w:rsidRPr="001A3F40" w:rsidRDefault="005A2B73" w:rsidP="001A3F40">
      <w:pPr>
        <w:pStyle w:val="ListParagraph"/>
        <w:numPr>
          <w:ilvl w:val="0"/>
          <w:numId w:val="17"/>
        </w:numPr>
        <w:contextualSpacing/>
        <w:jc w:val="both"/>
        <w:rPr>
          <w:rFonts w:ascii="Arial" w:hAnsi="Arial" w:cs="Arial"/>
          <w:sz w:val="24"/>
          <w:szCs w:val="24"/>
        </w:rPr>
      </w:pPr>
      <w:r w:rsidRPr="00741ED6">
        <w:rPr>
          <w:rFonts w:ascii="Arial" w:hAnsi="Arial" w:cs="Arial"/>
          <w:sz w:val="24"/>
          <w:szCs w:val="24"/>
        </w:rPr>
        <w:t xml:space="preserve">Independent living established and maintained; </w:t>
      </w:r>
    </w:p>
    <w:p w:rsidR="005A2B73" w:rsidRPr="001A3F40" w:rsidRDefault="005A2B73" w:rsidP="005A2B73">
      <w:pPr>
        <w:pStyle w:val="ListParagraph"/>
        <w:numPr>
          <w:ilvl w:val="0"/>
          <w:numId w:val="17"/>
        </w:numPr>
        <w:contextualSpacing/>
        <w:jc w:val="both"/>
        <w:rPr>
          <w:rFonts w:ascii="Arial" w:hAnsi="Arial" w:cs="Arial"/>
          <w:sz w:val="24"/>
          <w:szCs w:val="24"/>
        </w:rPr>
      </w:pPr>
      <w:r w:rsidRPr="00741ED6">
        <w:rPr>
          <w:rFonts w:ascii="Arial" w:hAnsi="Arial" w:cs="Arial"/>
          <w:sz w:val="24"/>
          <w:szCs w:val="24"/>
        </w:rPr>
        <w:t xml:space="preserve">Tenancies sustained and negative departures prevented; </w:t>
      </w:r>
    </w:p>
    <w:p w:rsidR="005A2B73" w:rsidRPr="001A3F40" w:rsidRDefault="005A2B73" w:rsidP="005A2B73">
      <w:pPr>
        <w:pStyle w:val="ListParagraph"/>
        <w:numPr>
          <w:ilvl w:val="0"/>
          <w:numId w:val="17"/>
        </w:numPr>
        <w:contextualSpacing/>
        <w:jc w:val="both"/>
        <w:rPr>
          <w:rFonts w:ascii="Arial" w:hAnsi="Arial" w:cs="Arial"/>
          <w:sz w:val="24"/>
          <w:szCs w:val="24"/>
        </w:rPr>
      </w:pPr>
      <w:r w:rsidRPr="00741ED6">
        <w:rPr>
          <w:rFonts w:ascii="Arial" w:hAnsi="Arial" w:cs="Arial"/>
          <w:sz w:val="24"/>
          <w:szCs w:val="24"/>
        </w:rPr>
        <w:t>Planned move on to more independent accommodation when appropriate and to meet lifestyle needs e.g. intensive housing management and support are no longer  needed;</w:t>
      </w:r>
    </w:p>
    <w:p w:rsidR="005A2B73" w:rsidRPr="001A3F40" w:rsidRDefault="005A2B73" w:rsidP="005A2B73">
      <w:pPr>
        <w:pStyle w:val="ListParagraph"/>
        <w:numPr>
          <w:ilvl w:val="0"/>
          <w:numId w:val="17"/>
        </w:numPr>
        <w:contextualSpacing/>
        <w:jc w:val="both"/>
        <w:rPr>
          <w:rFonts w:ascii="Arial" w:hAnsi="Arial" w:cs="Arial"/>
          <w:sz w:val="24"/>
          <w:szCs w:val="24"/>
        </w:rPr>
      </w:pPr>
      <w:r w:rsidRPr="00741ED6">
        <w:rPr>
          <w:rFonts w:ascii="Arial" w:hAnsi="Arial" w:cs="Arial"/>
          <w:sz w:val="24"/>
          <w:szCs w:val="24"/>
        </w:rPr>
        <w:t xml:space="preserve">Access facilitated to providers of appropriate complementary services e.g. support, treatment, legal or specialist help and advice; </w:t>
      </w:r>
    </w:p>
    <w:p w:rsidR="005A2B73" w:rsidRPr="00741ED6" w:rsidRDefault="005A2B73" w:rsidP="005A2B73">
      <w:pPr>
        <w:pStyle w:val="ListParagraph"/>
        <w:numPr>
          <w:ilvl w:val="0"/>
          <w:numId w:val="17"/>
        </w:numPr>
        <w:contextualSpacing/>
        <w:jc w:val="both"/>
        <w:rPr>
          <w:rFonts w:ascii="Arial" w:hAnsi="Arial" w:cs="Arial"/>
          <w:sz w:val="24"/>
          <w:szCs w:val="24"/>
        </w:rPr>
      </w:pPr>
      <w:r w:rsidRPr="00741ED6">
        <w:rPr>
          <w:rFonts w:ascii="Arial" w:hAnsi="Arial" w:cs="Arial"/>
          <w:sz w:val="24"/>
          <w:szCs w:val="24"/>
        </w:rPr>
        <w:t>Reduced need for crisis intervention;</w:t>
      </w:r>
    </w:p>
    <w:p w:rsidR="00EE4162" w:rsidRDefault="00EE4162" w:rsidP="00AA025E">
      <w:pPr>
        <w:jc w:val="both"/>
        <w:rPr>
          <w:rFonts w:ascii="Calibri" w:hAnsi="Calibri"/>
          <w:i/>
          <w:iCs/>
          <w:color w:val="3366FF"/>
        </w:rPr>
      </w:pPr>
    </w:p>
    <w:p w:rsidR="0040281E" w:rsidRPr="00A91185" w:rsidRDefault="0040281E">
      <w:pPr>
        <w:pStyle w:val="Heading1"/>
        <w:rPr>
          <w:b/>
          <w:sz w:val="32"/>
          <w:szCs w:val="32"/>
        </w:rPr>
      </w:pPr>
      <w:bookmarkStart w:id="4" w:name="_Toc271808161"/>
      <w:r w:rsidRPr="00A91185">
        <w:rPr>
          <w:b/>
          <w:sz w:val="32"/>
          <w:szCs w:val="32"/>
        </w:rPr>
        <w:t xml:space="preserve">Who is </w:t>
      </w:r>
      <w:r w:rsidR="0057072A">
        <w:rPr>
          <w:b/>
          <w:sz w:val="32"/>
          <w:szCs w:val="32"/>
        </w:rPr>
        <w:t>IHM</w:t>
      </w:r>
      <w:r w:rsidRPr="00A91185">
        <w:rPr>
          <w:b/>
          <w:sz w:val="32"/>
          <w:szCs w:val="32"/>
        </w:rPr>
        <w:t xml:space="preserve"> for?</w:t>
      </w:r>
      <w:bookmarkEnd w:id="4"/>
      <w:r w:rsidRPr="00A91185">
        <w:rPr>
          <w:b/>
          <w:sz w:val="32"/>
          <w:szCs w:val="32"/>
        </w:rPr>
        <w:t xml:space="preserve"> </w:t>
      </w:r>
    </w:p>
    <w:p w:rsidR="0040281E" w:rsidRDefault="0040281E">
      <w:pPr>
        <w:pStyle w:val="BodyText"/>
        <w:rPr>
          <w:rFonts w:ascii="Arial" w:hAnsi="Arial" w:cs="Arial"/>
        </w:rPr>
      </w:pPr>
    </w:p>
    <w:p w:rsidR="00AA025E" w:rsidRDefault="0057072A" w:rsidP="005A2B73">
      <w:pPr>
        <w:jc w:val="both"/>
      </w:pPr>
      <w:r>
        <w:rPr>
          <w:rFonts w:ascii="Arial" w:hAnsi="Arial" w:cs="Arial"/>
        </w:rPr>
        <w:t>Intensive Housing Management</w:t>
      </w:r>
      <w:r w:rsidR="00235C0B">
        <w:rPr>
          <w:rFonts w:ascii="Arial" w:hAnsi="Arial" w:cs="Arial"/>
        </w:rPr>
        <w:t xml:space="preserve"> </w:t>
      </w:r>
      <w:r w:rsidR="00AA025E" w:rsidRPr="00EA5CDC">
        <w:rPr>
          <w:rFonts w:ascii="Arial" w:hAnsi="Arial" w:cs="Arial"/>
        </w:rPr>
        <w:t>is for you if you are:</w:t>
      </w:r>
      <w:r w:rsidR="006279BE">
        <w:rPr>
          <w:rFonts w:ascii="Arial" w:hAnsi="Arial" w:cs="Arial"/>
        </w:rPr>
        <w:t xml:space="preserve"> </w:t>
      </w:r>
      <w:r w:rsidR="00AA025E">
        <w:t xml:space="preserve"> </w:t>
      </w:r>
    </w:p>
    <w:p w:rsidR="00364A1F" w:rsidRDefault="00364A1F" w:rsidP="00364A1F">
      <w:pPr>
        <w:pStyle w:val="ListParagraph"/>
        <w:ind w:left="0"/>
        <w:rPr>
          <w:rFonts w:ascii="Times New Roman" w:eastAsia="Times New Roman" w:hAnsi="Times New Roman"/>
          <w:sz w:val="24"/>
          <w:szCs w:val="24"/>
          <w:lang w:eastAsia="en-US"/>
        </w:rPr>
      </w:pPr>
    </w:p>
    <w:p w:rsidR="00364A1F" w:rsidRPr="00BC7FCA" w:rsidRDefault="00364A1F" w:rsidP="00364A1F">
      <w:pPr>
        <w:pStyle w:val="ListParagraph"/>
        <w:numPr>
          <w:ilvl w:val="0"/>
          <w:numId w:val="21"/>
        </w:numPr>
        <w:rPr>
          <w:rFonts w:ascii="Arial" w:hAnsi="Arial" w:cs="Arial"/>
          <w:b/>
          <w:szCs w:val="24"/>
        </w:rPr>
      </w:pPr>
      <w:r w:rsidRPr="00BC7FCA">
        <w:rPr>
          <w:rFonts w:ascii="Arial" w:eastAsia="Times New Roman" w:hAnsi="Arial" w:cs="Arial"/>
          <w:sz w:val="24"/>
          <w:szCs w:val="24"/>
          <w:lang w:eastAsia="en-US"/>
        </w:rPr>
        <w:t xml:space="preserve">Aged </w:t>
      </w:r>
      <w:r w:rsidR="00AF2B1A" w:rsidRPr="00BC7FCA">
        <w:rPr>
          <w:rFonts w:ascii="Arial" w:eastAsia="Times New Roman" w:hAnsi="Arial" w:cs="Arial"/>
          <w:sz w:val="24"/>
          <w:szCs w:val="24"/>
          <w:lang w:eastAsia="en-US"/>
        </w:rPr>
        <w:t>16+</w:t>
      </w:r>
    </w:p>
    <w:p w:rsidR="00364A1F" w:rsidRPr="00364A1F" w:rsidRDefault="00364A1F" w:rsidP="00364A1F">
      <w:pPr>
        <w:pStyle w:val="ListParagraph"/>
        <w:numPr>
          <w:ilvl w:val="0"/>
          <w:numId w:val="21"/>
        </w:numPr>
        <w:rPr>
          <w:rFonts w:ascii="Arial" w:hAnsi="Arial" w:cs="Arial"/>
          <w:b/>
          <w:szCs w:val="24"/>
        </w:rPr>
      </w:pPr>
      <w:r>
        <w:rPr>
          <w:rFonts w:ascii="Arial" w:eastAsia="Times New Roman" w:hAnsi="Arial" w:cs="Arial"/>
          <w:sz w:val="24"/>
          <w:szCs w:val="24"/>
          <w:lang w:eastAsia="en-US"/>
        </w:rPr>
        <w:t>Single, a couple or family with one or two children</w:t>
      </w:r>
    </w:p>
    <w:p w:rsidR="00364A1F" w:rsidRPr="00364A1F" w:rsidRDefault="00364A1F" w:rsidP="00364A1F">
      <w:pPr>
        <w:pStyle w:val="ListParagraph"/>
        <w:numPr>
          <w:ilvl w:val="0"/>
          <w:numId w:val="21"/>
        </w:numPr>
        <w:rPr>
          <w:rFonts w:ascii="Arial" w:hAnsi="Arial" w:cs="Arial"/>
          <w:b/>
          <w:szCs w:val="24"/>
        </w:rPr>
      </w:pPr>
      <w:r>
        <w:rPr>
          <w:rFonts w:ascii="Arial" w:eastAsia="Times New Roman" w:hAnsi="Arial" w:cs="Arial"/>
          <w:sz w:val="24"/>
          <w:szCs w:val="24"/>
          <w:lang w:eastAsia="en-US"/>
        </w:rPr>
        <w:t>Entitled to claim housing benefit</w:t>
      </w:r>
    </w:p>
    <w:p w:rsidR="00364A1F" w:rsidRPr="00364A1F" w:rsidRDefault="00364A1F" w:rsidP="00364A1F">
      <w:pPr>
        <w:pStyle w:val="ListParagraph"/>
        <w:numPr>
          <w:ilvl w:val="0"/>
          <w:numId w:val="21"/>
        </w:numPr>
        <w:rPr>
          <w:rFonts w:ascii="Arial" w:hAnsi="Arial" w:cs="Arial"/>
          <w:b/>
          <w:szCs w:val="24"/>
        </w:rPr>
      </w:pPr>
      <w:r>
        <w:rPr>
          <w:rFonts w:ascii="Arial" w:eastAsia="Times New Roman" w:hAnsi="Arial" w:cs="Arial"/>
          <w:sz w:val="24"/>
          <w:szCs w:val="24"/>
          <w:lang w:eastAsia="en-US"/>
        </w:rPr>
        <w:t>Homeless</w:t>
      </w:r>
    </w:p>
    <w:p w:rsidR="00364A1F" w:rsidRPr="00364A1F" w:rsidRDefault="00364A1F" w:rsidP="00364A1F">
      <w:pPr>
        <w:pStyle w:val="ListParagraph"/>
        <w:numPr>
          <w:ilvl w:val="0"/>
          <w:numId w:val="21"/>
        </w:numPr>
        <w:rPr>
          <w:rFonts w:ascii="Arial" w:hAnsi="Arial" w:cs="Arial"/>
          <w:b/>
          <w:szCs w:val="24"/>
        </w:rPr>
      </w:pPr>
      <w:r>
        <w:rPr>
          <w:rFonts w:ascii="Arial" w:eastAsia="Times New Roman" w:hAnsi="Arial" w:cs="Arial"/>
          <w:sz w:val="24"/>
          <w:szCs w:val="24"/>
          <w:lang w:eastAsia="en-US"/>
        </w:rPr>
        <w:t>Living in temporary accommodation</w:t>
      </w:r>
    </w:p>
    <w:p w:rsidR="00364A1F" w:rsidRPr="00364A1F" w:rsidRDefault="00364A1F" w:rsidP="00364A1F">
      <w:pPr>
        <w:pStyle w:val="ListParagraph"/>
        <w:numPr>
          <w:ilvl w:val="0"/>
          <w:numId w:val="21"/>
        </w:numPr>
        <w:rPr>
          <w:rFonts w:ascii="Arial" w:hAnsi="Arial" w:cs="Arial"/>
          <w:b/>
          <w:szCs w:val="24"/>
        </w:rPr>
      </w:pPr>
      <w:r>
        <w:rPr>
          <w:rFonts w:ascii="Arial" w:eastAsia="Times New Roman" w:hAnsi="Arial" w:cs="Arial"/>
          <w:sz w:val="24"/>
          <w:szCs w:val="24"/>
          <w:lang w:eastAsia="en-US"/>
        </w:rPr>
        <w:t>In danger of losing your home</w:t>
      </w:r>
    </w:p>
    <w:p w:rsidR="00364A1F" w:rsidRPr="00427F9F" w:rsidRDefault="00364A1F" w:rsidP="00364A1F">
      <w:pPr>
        <w:pStyle w:val="ListParagraph"/>
        <w:numPr>
          <w:ilvl w:val="0"/>
          <w:numId w:val="21"/>
        </w:numPr>
        <w:rPr>
          <w:rFonts w:ascii="Arial" w:hAnsi="Arial" w:cs="Arial"/>
          <w:szCs w:val="24"/>
        </w:rPr>
      </w:pPr>
      <w:r>
        <w:rPr>
          <w:rFonts w:ascii="Arial" w:eastAsia="Times New Roman" w:hAnsi="Arial" w:cs="Arial"/>
          <w:sz w:val="24"/>
          <w:szCs w:val="24"/>
          <w:lang w:eastAsia="en-US"/>
        </w:rPr>
        <w:t>In need of low or medium housing related support</w:t>
      </w:r>
      <w:r w:rsidRPr="00427F9F">
        <w:rPr>
          <w:rFonts w:ascii="Arial" w:hAnsi="Arial" w:cs="Arial"/>
          <w:szCs w:val="24"/>
        </w:rPr>
        <w:t>, such as;</w:t>
      </w:r>
    </w:p>
    <w:p w:rsidR="00364A1F" w:rsidRPr="00427F9F" w:rsidRDefault="00364A1F" w:rsidP="009C04F0">
      <w:pPr>
        <w:pStyle w:val="ListParagraph"/>
        <w:numPr>
          <w:ilvl w:val="3"/>
          <w:numId w:val="21"/>
        </w:numPr>
        <w:ind w:left="709"/>
        <w:rPr>
          <w:rFonts w:ascii="Arial" w:hAnsi="Arial" w:cs="Arial"/>
          <w:sz w:val="24"/>
          <w:szCs w:val="24"/>
        </w:rPr>
      </w:pPr>
      <w:r w:rsidRPr="00427F9F">
        <w:rPr>
          <w:rFonts w:ascii="Arial" w:hAnsi="Arial" w:cs="Arial"/>
          <w:sz w:val="24"/>
          <w:szCs w:val="24"/>
        </w:rPr>
        <w:t>Budgeting</w:t>
      </w:r>
    </w:p>
    <w:p w:rsidR="00364A1F" w:rsidRPr="00427F9F" w:rsidRDefault="00364A1F" w:rsidP="009C04F0">
      <w:pPr>
        <w:pStyle w:val="ListParagraph"/>
        <w:numPr>
          <w:ilvl w:val="3"/>
          <w:numId w:val="21"/>
        </w:numPr>
        <w:ind w:left="709"/>
        <w:rPr>
          <w:rFonts w:ascii="Arial" w:hAnsi="Arial" w:cs="Arial"/>
          <w:sz w:val="24"/>
          <w:szCs w:val="24"/>
        </w:rPr>
      </w:pPr>
      <w:r w:rsidRPr="00427F9F">
        <w:rPr>
          <w:rFonts w:ascii="Arial" w:hAnsi="Arial" w:cs="Arial"/>
          <w:sz w:val="24"/>
          <w:szCs w:val="24"/>
        </w:rPr>
        <w:t>Fleeing domestic violence</w:t>
      </w:r>
    </w:p>
    <w:p w:rsidR="00364A1F" w:rsidRPr="00427F9F" w:rsidRDefault="00364A1F" w:rsidP="009C04F0">
      <w:pPr>
        <w:pStyle w:val="ListParagraph"/>
        <w:numPr>
          <w:ilvl w:val="3"/>
          <w:numId w:val="21"/>
        </w:numPr>
        <w:ind w:left="709"/>
        <w:rPr>
          <w:rFonts w:ascii="Arial" w:hAnsi="Arial" w:cs="Arial"/>
          <w:sz w:val="24"/>
          <w:szCs w:val="24"/>
        </w:rPr>
      </w:pPr>
      <w:r w:rsidRPr="00427F9F">
        <w:rPr>
          <w:rFonts w:ascii="Arial" w:hAnsi="Arial" w:cs="Arial"/>
          <w:sz w:val="24"/>
          <w:szCs w:val="24"/>
        </w:rPr>
        <w:t>Mental health problems</w:t>
      </w:r>
    </w:p>
    <w:p w:rsidR="00364A1F" w:rsidRPr="00427F9F" w:rsidRDefault="00364A1F" w:rsidP="009C04F0">
      <w:pPr>
        <w:pStyle w:val="ListParagraph"/>
        <w:numPr>
          <w:ilvl w:val="3"/>
          <w:numId w:val="21"/>
        </w:numPr>
        <w:ind w:left="709"/>
        <w:rPr>
          <w:rFonts w:ascii="Arial" w:hAnsi="Arial" w:cs="Arial"/>
          <w:sz w:val="24"/>
          <w:szCs w:val="24"/>
        </w:rPr>
      </w:pPr>
      <w:r w:rsidRPr="00427F9F">
        <w:rPr>
          <w:rFonts w:ascii="Arial" w:hAnsi="Arial" w:cs="Arial"/>
          <w:sz w:val="24"/>
          <w:szCs w:val="24"/>
        </w:rPr>
        <w:t>Physical health problems Substance misuse problems</w:t>
      </w:r>
    </w:p>
    <w:p w:rsidR="00364A1F" w:rsidRPr="00427F9F" w:rsidRDefault="00364A1F" w:rsidP="009C04F0">
      <w:pPr>
        <w:pStyle w:val="ListParagraph"/>
        <w:numPr>
          <w:ilvl w:val="3"/>
          <w:numId w:val="21"/>
        </w:numPr>
        <w:ind w:left="709"/>
        <w:rPr>
          <w:rFonts w:ascii="Arial" w:hAnsi="Arial" w:cs="Arial"/>
          <w:sz w:val="24"/>
          <w:szCs w:val="24"/>
        </w:rPr>
      </w:pPr>
      <w:r w:rsidRPr="00427F9F">
        <w:rPr>
          <w:rFonts w:ascii="Arial" w:hAnsi="Arial" w:cs="Arial"/>
          <w:sz w:val="24"/>
          <w:szCs w:val="24"/>
        </w:rPr>
        <w:t>Offending behaviour</w:t>
      </w:r>
    </w:p>
    <w:p w:rsidR="009D2FCB" w:rsidRPr="006279BE" w:rsidRDefault="009D2FCB" w:rsidP="00364A1F">
      <w:pPr>
        <w:pStyle w:val="ListParagraph"/>
        <w:ind w:left="0"/>
        <w:rPr>
          <w:rFonts w:ascii="Arial" w:hAnsi="Arial" w:cs="Arial"/>
          <w:b/>
          <w:szCs w:val="24"/>
        </w:rPr>
      </w:pPr>
    </w:p>
    <w:p w:rsidR="009D2FCB" w:rsidRDefault="006279BE" w:rsidP="00AA025E">
      <w:pPr>
        <w:rPr>
          <w:rFonts w:ascii="Arial" w:hAnsi="Arial" w:cs="Arial"/>
        </w:rPr>
      </w:pPr>
      <w:r>
        <w:rPr>
          <w:rFonts w:ascii="Arial" w:hAnsi="Arial" w:cs="Arial"/>
        </w:rPr>
        <w:t>Priority is given to those in highest need</w:t>
      </w:r>
      <w:r w:rsidR="00364A1F">
        <w:rPr>
          <w:rFonts w:ascii="Arial" w:hAnsi="Arial" w:cs="Arial"/>
        </w:rPr>
        <w:t>, such as; street homeless, ill health, domestic violence or length of time on the waiting list.</w:t>
      </w:r>
    </w:p>
    <w:p w:rsidR="008F24A1" w:rsidRDefault="008F24A1" w:rsidP="00AA025E">
      <w:pPr>
        <w:rPr>
          <w:rFonts w:ascii="Arial" w:hAnsi="Arial" w:cs="Arial"/>
        </w:rPr>
      </w:pPr>
    </w:p>
    <w:p w:rsidR="008F24A1" w:rsidRDefault="008F24A1" w:rsidP="00AA025E">
      <w:pPr>
        <w:rPr>
          <w:rFonts w:ascii="Arial" w:hAnsi="Arial" w:cs="Arial"/>
        </w:rPr>
      </w:pPr>
      <w:r w:rsidRPr="008F24A1">
        <w:rPr>
          <w:rFonts w:ascii="Arial" w:hAnsi="Arial" w:cs="Arial"/>
        </w:rPr>
        <w:t>Need for the service will be assessed on an individual basis. Where there are more people who need the service than there are vacancies, we will keep a waiting list. Priority will be given to the person assessed as being most in need of the service. Where people are assessed as having equal priority the place will be offered to the person who has been waiting longest from the point of their initial referral.</w:t>
      </w:r>
    </w:p>
    <w:p w:rsidR="008F24A1" w:rsidRDefault="008F24A1" w:rsidP="00AA025E">
      <w:pPr>
        <w:rPr>
          <w:rFonts w:ascii="Arial" w:hAnsi="Arial" w:cs="Arial"/>
        </w:rPr>
      </w:pPr>
    </w:p>
    <w:p w:rsidR="008F24A1" w:rsidRDefault="008F24A1" w:rsidP="008F24A1">
      <w:pPr>
        <w:rPr>
          <w:rFonts w:ascii="Arial" w:hAnsi="Arial" w:cs="Arial"/>
        </w:rPr>
      </w:pPr>
      <w:r>
        <w:rPr>
          <w:rFonts w:ascii="Arial" w:hAnsi="Arial" w:cs="Arial"/>
        </w:rPr>
        <w:t>The accommodation is not suitable for large families as the properties are mainly 1 or 2 bed roomed.</w:t>
      </w:r>
    </w:p>
    <w:p w:rsidR="00AA025E" w:rsidRPr="00501075" w:rsidRDefault="00AA025E" w:rsidP="00AA025E">
      <w:pPr>
        <w:rPr>
          <w:rFonts w:ascii="Arial" w:hAnsi="Arial" w:cs="Arial"/>
        </w:rPr>
      </w:pPr>
    </w:p>
    <w:p w:rsidR="00AA025E" w:rsidRPr="00501075" w:rsidRDefault="00AA025E" w:rsidP="00AA025E">
      <w:pPr>
        <w:rPr>
          <w:rFonts w:ascii="Arial" w:hAnsi="Arial" w:cs="Arial"/>
        </w:rPr>
      </w:pPr>
      <w:r w:rsidRPr="00501075">
        <w:rPr>
          <w:rFonts w:ascii="Arial" w:hAnsi="Arial" w:cs="Arial"/>
        </w:rPr>
        <w:t xml:space="preserve">If you have any special </w:t>
      </w:r>
      <w:r w:rsidR="00501075">
        <w:rPr>
          <w:rFonts w:ascii="Arial" w:hAnsi="Arial" w:cs="Arial"/>
        </w:rPr>
        <w:t xml:space="preserve">needs or </w:t>
      </w:r>
      <w:r w:rsidRPr="00501075">
        <w:rPr>
          <w:rFonts w:ascii="Arial" w:hAnsi="Arial" w:cs="Arial"/>
        </w:rPr>
        <w:t>requirements</w:t>
      </w:r>
      <w:r w:rsidR="00501075">
        <w:rPr>
          <w:rFonts w:ascii="Arial" w:hAnsi="Arial" w:cs="Arial"/>
        </w:rPr>
        <w:t xml:space="preserve"> </w:t>
      </w:r>
      <w:r w:rsidRPr="00501075">
        <w:rPr>
          <w:rFonts w:ascii="Arial" w:hAnsi="Arial" w:cs="Arial"/>
        </w:rPr>
        <w:t xml:space="preserve">we will see if we can meet them as part of the initial assessment. </w:t>
      </w:r>
    </w:p>
    <w:p w:rsidR="00AA025E" w:rsidRPr="00501075" w:rsidRDefault="00AA025E" w:rsidP="00AA025E">
      <w:pPr>
        <w:rPr>
          <w:rFonts w:ascii="Arial" w:hAnsi="Arial" w:cs="Arial"/>
        </w:rPr>
      </w:pPr>
    </w:p>
    <w:p w:rsidR="00AA025E" w:rsidRDefault="00AA025E" w:rsidP="00AA025E">
      <w:pPr>
        <w:rPr>
          <w:rFonts w:ascii="Arial" w:hAnsi="Arial" w:cs="Arial"/>
        </w:rPr>
      </w:pPr>
      <w:r w:rsidRPr="00501075">
        <w:rPr>
          <w:rFonts w:ascii="Arial" w:hAnsi="Arial" w:cs="Arial"/>
        </w:rPr>
        <w:t xml:space="preserve">We do not provide a service that includes bathing, cleaning, shopping or other </w:t>
      </w:r>
      <w:r w:rsidR="00E865D5">
        <w:rPr>
          <w:rFonts w:ascii="Arial" w:hAnsi="Arial" w:cs="Arial"/>
        </w:rPr>
        <w:t>tasks generally referred to as ‘</w:t>
      </w:r>
      <w:r w:rsidRPr="00501075">
        <w:rPr>
          <w:rFonts w:ascii="Arial" w:hAnsi="Arial" w:cs="Arial"/>
        </w:rPr>
        <w:t>personal care</w:t>
      </w:r>
      <w:r w:rsidR="00E865D5">
        <w:rPr>
          <w:rFonts w:ascii="Arial" w:hAnsi="Arial" w:cs="Arial"/>
        </w:rPr>
        <w:t>’</w:t>
      </w:r>
      <w:r w:rsidRPr="00501075">
        <w:rPr>
          <w:rFonts w:ascii="Arial" w:hAnsi="Arial" w:cs="Arial"/>
        </w:rPr>
        <w:t>.</w:t>
      </w:r>
    </w:p>
    <w:p w:rsidR="0040281E" w:rsidRDefault="0040281E">
      <w:pPr>
        <w:rPr>
          <w:rFonts w:ascii="Arial" w:hAnsi="Arial" w:cs="Arial"/>
          <w:color w:val="000000"/>
        </w:rPr>
      </w:pPr>
    </w:p>
    <w:p w:rsidR="0040281E" w:rsidRPr="00A91185" w:rsidRDefault="0040281E">
      <w:pPr>
        <w:pStyle w:val="Heading1"/>
        <w:rPr>
          <w:b/>
          <w:sz w:val="32"/>
          <w:szCs w:val="32"/>
        </w:rPr>
      </w:pPr>
      <w:bookmarkStart w:id="5" w:name="_Toc271808162"/>
      <w:r w:rsidRPr="00A91185">
        <w:rPr>
          <w:b/>
          <w:sz w:val="32"/>
          <w:szCs w:val="32"/>
        </w:rPr>
        <w:t xml:space="preserve">What’s it like at </w:t>
      </w:r>
      <w:r w:rsidR="0057072A">
        <w:rPr>
          <w:b/>
          <w:sz w:val="32"/>
          <w:szCs w:val="32"/>
        </w:rPr>
        <w:t xml:space="preserve">our IHM </w:t>
      </w:r>
      <w:r w:rsidR="003E4489" w:rsidRPr="0057072A">
        <w:rPr>
          <w:b/>
          <w:sz w:val="32"/>
          <w:szCs w:val="32"/>
        </w:rPr>
        <w:t>scheme</w:t>
      </w:r>
      <w:r w:rsidR="0057072A" w:rsidRPr="0057072A">
        <w:rPr>
          <w:b/>
          <w:sz w:val="32"/>
          <w:szCs w:val="32"/>
        </w:rPr>
        <w:t>s</w:t>
      </w:r>
      <w:r w:rsidRPr="00A91185">
        <w:rPr>
          <w:b/>
          <w:sz w:val="32"/>
          <w:szCs w:val="32"/>
        </w:rPr>
        <w:t>?</w:t>
      </w:r>
      <w:bookmarkEnd w:id="5"/>
    </w:p>
    <w:p w:rsidR="00C90128" w:rsidRDefault="00C90128" w:rsidP="00C90128"/>
    <w:p w:rsidR="00AA025E" w:rsidRDefault="00C90128" w:rsidP="00C90128">
      <w:pPr>
        <w:rPr>
          <w:rFonts w:ascii="Arial" w:hAnsi="Arial" w:cs="Arial"/>
        </w:rPr>
      </w:pPr>
      <w:r>
        <w:rPr>
          <w:rFonts w:ascii="Arial" w:hAnsi="Arial" w:cs="Arial"/>
        </w:rPr>
        <w:t xml:space="preserve"> IHM properties are available across the </w:t>
      </w:r>
      <w:r w:rsidR="00AF2B1A" w:rsidRPr="00BC7FCA">
        <w:rPr>
          <w:rFonts w:ascii="Arial" w:hAnsi="Arial" w:cs="Arial"/>
        </w:rPr>
        <w:t>Calderdale</w:t>
      </w:r>
      <w:r w:rsidRPr="00BC7FCA">
        <w:rPr>
          <w:rFonts w:ascii="Arial" w:hAnsi="Arial" w:cs="Arial"/>
        </w:rPr>
        <w:t xml:space="preserve"> area </w:t>
      </w:r>
      <w:r w:rsidR="00AF2B1A" w:rsidRPr="00BC7FCA">
        <w:rPr>
          <w:rFonts w:ascii="Arial" w:hAnsi="Arial" w:cs="Arial"/>
        </w:rPr>
        <w:t>where we have 2 Bed family properties. In the town centre we have Hinds Chambers.</w:t>
      </w:r>
      <w:r w:rsidRPr="00BC7FCA">
        <w:rPr>
          <w:rFonts w:ascii="Arial" w:hAnsi="Arial" w:cs="Arial"/>
        </w:rPr>
        <w:t xml:space="preserve"> </w:t>
      </w:r>
      <w:r w:rsidR="00AF2B1A" w:rsidRPr="00BC7FCA">
        <w:rPr>
          <w:rFonts w:ascii="Arial" w:hAnsi="Arial" w:cs="Arial"/>
        </w:rPr>
        <w:t xml:space="preserve">The Flats here </w:t>
      </w:r>
      <w:r w:rsidRPr="00BC7FCA">
        <w:rPr>
          <w:rFonts w:ascii="Arial" w:hAnsi="Arial" w:cs="Arial"/>
        </w:rPr>
        <w:t xml:space="preserve">are self-contained, </w:t>
      </w:r>
      <w:r w:rsidR="00AF2B1A" w:rsidRPr="00BC7FCA">
        <w:rPr>
          <w:rFonts w:ascii="Arial" w:hAnsi="Arial" w:cs="Arial"/>
        </w:rPr>
        <w:t>that is they have a living room/</w:t>
      </w:r>
      <w:r w:rsidRPr="00BC7FCA">
        <w:rPr>
          <w:rFonts w:ascii="Arial" w:hAnsi="Arial" w:cs="Arial"/>
        </w:rPr>
        <w:t xml:space="preserve"> kitchen, bathroom and one or two bedrooms. Although</w:t>
      </w:r>
      <w:r>
        <w:rPr>
          <w:rFonts w:ascii="Arial" w:hAnsi="Arial" w:cs="Arial"/>
        </w:rPr>
        <w:t xml:space="preserve"> the accommodation is fully furnished, you may bring your own belongings and personalise your home.</w:t>
      </w:r>
    </w:p>
    <w:p w:rsidR="009D2FCB" w:rsidRDefault="009D2FCB" w:rsidP="00C90128">
      <w:pPr>
        <w:rPr>
          <w:rFonts w:ascii="Arial" w:hAnsi="Arial" w:cs="Arial"/>
        </w:rPr>
      </w:pPr>
    </w:p>
    <w:p w:rsidR="009D2FCB" w:rsidRDefault="008F24A1" w:rsidP="00C90128">
      <w:pPr>
        <w:rPr>
          <w:rFonts w:ascii="Arial" w:hAnsi="Arial" w:cs="Arial"/>
        </w:rPr>
      </w:pPr>
      <w:r>
        <w:rPr>
          <w:rFonts w:ascii="Arial" w:hAnsi="Arial" w:cs="Arial"/>
        </w:rPr>
        <w:t>Most properties are close to local</w:t>
      </w:r>
      <w:r w:rsidR="009D2FCB">
        <w:rPr>
          <w:rFonts w:ascii="Arial" w:hAnsi="Arial" w:cs="Arial"/>
        </w:rPr>
        <w:t xml:space="preserve"> amenities; </w:t>
      </w:r>
      <w:r>
        <w:rPr>
          <w:rFonts w:ascii="Arial" w:hAnsi="Arial" w:cs="Arial"/>
        </w:rPr>
        <w:t>shops</w:t>
      </w:r>
      <w:r w:rsidR="009D2FCB">
        <w:rPr>
          <w:rFonts w:ascii="Arial" w:hAnsi="Arial" w:cs="Arial"/>
        </w:rPr>
        <w:t>, post office,</w:t>
      </w:r>
      <w:r>
        <w:rPr>
          <w:rFonts w:ascii="Arial" w:hAnsi="Arial" w:cs="Arial"/>
        </w:rPr>
        <w:t xml:space="preserve"> transport links, chemist, doctors etc;</w:t>
      </w:r>
    </w:p>
    <w:p w:rsidR="008F24A1" w:rsidRDefault="008F24A1" w:rsidP="00C90128">
      <w:pPr>
        <w:rPr>
          <w:rFonts w:ascii="Arial" w:hAnsi="Arial" w:cs="Arial"/>
        </w:rPr>
      </w:pPr>
    </w:p>
    <w:p w:rsidR="008F24A1" w:rsidRDefault="008F24A1" w:rsidP="00C90128">
      <w:pPr>
        <w:rPr>
          <w:rFonts w:ascii="Arial" w:hAnsi="Arial" w:cs="Arial"/>
        </w:rPr>
      </w:pPr>
      <w:r>
        <w:rPr>
          <w:rFonts w:ascii="Arial" w:hAnsi="Arial" w:cs="Arial"/>
        </w:rPr>
        <w:t>You are responsible for your own cooking and cleaning (</w:t>
      </w:r>
      <w:r w:rsidR="00735AC9">
        <w:rPr>
          <w:rFonts w:ascii="Arial" w:hAnsi="Arial" w:cs="Arial"/>
        </w:rPr>
        <w:t xml:space="preserve">with </w:t>
      </w:r>
      <w:r>
        <w:rPr>
          <w:rFonts w:ascii="Arial" w:hAnsi="Arial" w:cs="Arial"/>
        </w:rPr>
        <w:t>guidance from staff depending on your needs and individual circumstances).</w:t>
      </w:r>
      <w:r w:rsidR="00F40F02">
        <w:rPr>
          <w:rFonts w:ascii="Arial" w:hAnsi="Arial" w:cs="Arial"/>
        </w:rPr>
        <w:t xml:space="preserve"> </w:t>
      </w:r>
    </w:p>
    <w:p w:rsidR="00F40F02" w:rsidRDefault="00F40F02" w:rsidP="00C90128">
      <w:pPr>
        <w:rPr>
          <w:rFonts w:ascii="Arial" w:hAnsi="Arial" w:cs="Arial"/>
        </w:rPr>
      </w:pPr>
    </w:p>
    <w:p w:rsidR="002A7C76" w:rsidRDefault="00F40F02">
      <w:pPr>
        <w:rPr>
          <w:rFonts w:ascii="Arial" w:eastAsia="Arial Unicode MS" w:hAnsi="Arial" w:cs="Arial"/>
        </w:rPr>
      </w:pPr>
      <w:r>
        <w:rPr>
          <w:rFonts w:ascii="Arial" w:hAnsi="Arial" w:cs="Arial"/>
        </w:rPr>
        <w:t xml:space="preserve">Staff are available Monday to Friday, 9.00 am to 5.00 pm </w:t>
      </w:r>
      <w:r>
        <w:rPr>
          <w:rFonts w:ascii="Arial" w:eastAsia="Arial Unicode MS" w:hAnsi="Arial" w:cs="Arial"/>
        </w:rPr>
        <w:t xml:space="preserve">with out of </w:t>
      </w:r>
      <w:r w:rsidR="00BC7FCA">
        <w:rPr>
          <w:rFonts w:ascii="Arial" w:eastAsia="Arial Unicode MS" w:hAnsi="Arial" w:cs="Arial"/>
        </w:rPr>
        <w:t>hour’s</w:t>
      </w:r>
      <w:r>
        <w:rPr>
          <w:rFonts w:ascii="Arial" w:eastAsia="Arial Unicode MS" w:hAnsi="Arial" w:cs="Arial"/>
        </w:rPr>
        <w:t xml:space="preserve"> emergency </w:t>
      </w:r>
      <w:r w:rsidRPr="00F40F02">
        <w:rPr>
          <w:rFonts w:ascii="Arial" w:eastAsia="Arial Unicode MS" w:hAnsi="Arial" w:cs="Arial"/>
        </w:rPr>
        <w:t xml:space="preserve">repairs 24/7. There is weekend cover </w:t>
      </w:r>
      <w:r>
        <w:rPr>
          <w:rFonts w:ascii="Arial" w:eastAsia="Arial Unicode MS" w:hAnsi="Arial" w:cs="Arial"/>
        </w:rPr>
        <w:t>with night staff at some properties</w:t>
      </w:r>
      <w:r w:rsidRPr="00F40F02">
        <w:rPr>
          <w:rFonts w:ascii="Arial" w:eastAsia="Arial Unicode MS" w:hAnsi="Arial" w:cs="Arial"/>
        </w:rPr>
        <w:t xml:space="preserve"> but not all</w:t>
      </w:r>
      <w:r>
        <w:rPr>
          <w:rFonts w:ascii="Arial" w:eastAsia="Arial Unicode MS" w:hAnsi="Arial" w:cs="Arial"/>
        </w:rPr>
        <w:t>.</w:t>
      </w:r>
    </w:p>
    <w:p w:rsidR="00126420" w:rsidRPr="002A7C76" w:rsidRDefault="00126420">
      <w:pPr>
        <w:rPr>
          <w:rFonts w:ascii="Arial" w:eastAsia="Arial Unicode MS" w:hAnsi="Arial" w:cs="Arial"/>
        </w:rPr>
      </w:pPr>
    </w:p>
    <w:p w:rsidR="0040281E" w:rsidRPr="00A91185" w:rsidRDefault="0040281E">
      <w:pPr>
        <w:pStyle w:val="Heading1"/>
        <w:rPr>
          <w:b/>
          <w:sz w:val="32"/>
          <w:szCs w:val="32"/>
        </w:rPr>
      </w:pPr>
      <w:bookmarkStart w:id="6" w:name="_Toc271808163"/>
      <w:r w:rsidRPr="00A91185">
        <w:rPr>
          <w:b/>
          <w:sz w:val="32"/>
          <w:szCs w:val="32"/>
        </w:rPr>
        <w:t xml:space="preserve">What support does </w:t>
      </w:r>
      <w:r w:rsidR="00F04FF0">
        <w:rPr>
          <w:b/>
          <w:sz w:val="32"/>
          <w:szCs w:val="32"/>
        </w:rPr>
        <w:t>IHM</w:t>
      </w:r>
      <w:r w:rsidRPr="00A91185">
        <w:rPr>
          <w:b/>
          <w:sz w:val="32"/>
          <w:szCs w:val="32"/>
        </w:rPr>
        <w:t xml:space="preserve"> offer?</w:t>
      </w:r>
      <w:bookmarkEnd w:id="6"/>
    </w:p>
    <w:p w:rsidR="00AA025E" w:rsidRDefault="00AA025E" w:rsidP="00AA025E">
      <w:pPr>
        <w:jc w:val="both"/>
      </w:pPr>
    </w:p>
    <w:p w:rsidR="00F731AE" w:rsidRDefault="00F731AE" w:rsidP="00F731AE">
      <w:pPr>
        <w:rPr>
          <w:rFonts w:ascii="Arial" w:hAnsi="Arial" w:cs="Arial"/>
          <w:iCs/>
        </w:rPr>
      </w:pPr>
      <w:r>
        <w:rPr>
          <w:rFonts w:ascii="Arial" w:hAnsi="Arial" w:cs="Arial"/>
          <w:iCs/>
        </w:rPr>
        <w:t xml:space="preserve">IHM staff will provide you with intensive housing management and will discuss your tenancy management needs with you on an individual basis.  </w:t>
      </w:r>
      <w:r w:rsidR="00AF2B1A">
        <w:rPr>
          <w:rFonts w:ascii="Arial" w:hAnsi="Arial" w:cs="Arial"/>
          <w:iCs/>
        </w:rPr>
        <w:t>Staff also ensures</w:t>
      </w:r>
      <w:r>
        <w:rPr>
          <w:rFonts w:ascii="Arial" w:hAnsi="Arial" w:cs="Arial"/>
          <w:iCs/>
        </w:rPr>
        <w:t xml:space="preserve"> that additional support needs are met through linking in with external support providers.  From time to time staff will review your plan with you and your support provider, taking into account progress made and any new needs.</w:t>
      </w:r>
    </w:p>
    <w:p w:rsidR="00F731AE" w:rsidRDefault="00F731AE" w:rsidP="00F731AE">
      <w:pPr>
        <w:pStyle w:val="BodyText"/>
        <w:rPr>
          <w:rFonts w:ascii="Arial" w:hAnsi="Arial" w:cs="Arial"/>
        </w:rPr>
      </w:pPr>
    </w:p>
    <w:p w:rsidR="00F731AE" w:rsidRPr="00F954FB" w:rsidRDefault="00F731AE" w:rsidP="00F731AE">
      <w:pPr>
        <w:pStyle w:val="BodyText"/>
        <w:rPr>
          <w:rFonts w:ascii="Arial" w:hAnsi="Arial" w:cs="Arial"/>
          <w:color w:val="E36C0A"/>
        </w:rPr>
      </w:pPr>
      <w:r>
        <w:rPr>
          <w:rFonts w:ascii="Arial" w:hAnsi="Arial" w:cs="Arial"/>
        </w:rPr>
        <w:t xml:space="preserve">IHM schemes offer a range of intensive housing management services that </w:t>
      </w:r>
      <w:r w:rsidRPr="005B5967">
        <w:rPr>
          <w:rFonts w:ascii="Arial" w:hAnsi="Arial" w:cs="Arial"/>
        </w:rPr>
        <w:t xml:space="preserve">include the following: </w:t>
      </w:r>
    </w:p>
    <w:p w:rsidR="00F731AE" w:rsidRPr="001A3F40" w:rsidRDefault="00F731AE" w:rsidP="001A3F40">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lastRenderedPageBreak/>
        <w:t xml:space="preserve">Ensuring your rent is paid regularly and on time. </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Explaining your tenancy agreement and assisting you to abide by it.</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Organising inspections of your property and arranging for any repairs or improvements to be carried out, including the replacement of furniture.</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Ensuring that you are aware of your rights under your tenancy agreement.</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 xml:space="preserve">Offering you advice and guidance on keeping your property to a reasonable standard of hygiene. </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Assisting you to access other support providers as required.</w:t>
      </w:r>
    </w:p>
    <w:p w:rsidR="00F731AE" w:rsidRPr="001A3F40" w:rsidRDefault="00F731AE" w:rsidP="001A3F40">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 xml:space="preserve">Liaising with all relevant agencies, both statutory and voluntary, on your behalf. </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Assisting you to reduce rent arrears.</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 xml:space="preserve">Dealing with nuisance issues. </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Ensuring that you know how to use equipment safely.</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Providing you with advice and facilitating a move to alternative accommodation as required.</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 xml:space="preserve">Assisting you to claim Housing Benefit and other welfare benefits. </w:t>
      </w:r>
    </w:p>
    <w:p w:rsidR="00F731AE" w:rsidRPr="001A3F40" w:rsidRDefault="00F731AE" w:rsidP="00F731AE">
      <w:pPr>
        <w:pStyle w:val="ListParagraph"/>
        <w:numPr>
          <w:ilvl w:val="0"/>
          <w:numId w:val="17"/>
        </w:numPr>
        <w:contextualSpacing/>
        <w:jc w:val="both"/>
        <w:rPr>
          <w:rFonts w:ascii="Arial" w:hAnsi="Arial" w:cs="Arial"/>
          <w:sz w:val="24"/>
          <w:szCs w:val="24"/>
        </w:rPr>
      </w:pPr>
      <w:r w:rsidRPr="001A3F40">
        <w:rPr>
          <w:rFonts w:ascii="Arial" w:hAnsi="Arial" w:cs="Arial"/>
          <w:sz w:val="24"/>
          <w:szCs w:val="24"/>
        </w:rPr>
        <w:t>Helping to keep you safe by monitoring visitors, including contractors and professionals, and by carrying out health and safety and risk assessments of property.</w:t>
      </w:r>
    </w:p>
    <w:p w:rsidR="00AA025E" w:rsidRDefault="00AA025E" w:rsidP="00AA025E">
      <w:pPr>
        <w:jc w:val="both"/>
        <w:rPr>
          <w:b/>
          <w:bCs/>
          <w:u w:val="single"/>
        </w:rPr>
      </w:pPr>
    </w:p>
    <w:p w:rsidR="0040281E" w:rsidRPr="00A91185" w:rsidRDefault="00FB39F3">
      <w:pPr>
        <w:pStyle w:val="Heading1"/>
        <w:rPr>
          <w:b/>
          <w:sz w:val="32"/>
          <w:szCs w:val="32"/>
        </w:rPr>
      </w:pPr>
      <w:bookmarkStart w:id="7" w:name="_Toc271808165"/>
      <w:r>
        <w:rPr>
          <w:b/>
          <w:sz w:val="32"/>
          <w:szCs w:val="32"/>
        </w:rPr>
        <w:t>What can you</w:t>
      </w:r>
      <w:r w:rsidR="0040281E" w:rsidRPr="00A91185">
        <w:rPr>
          <w:b/>
          <w:sz w:val="32"/>
          <w:szCs w:val="32"/>
        </w:rPr>
        <w:t xml:space="preserve"> expect from </w:t>
      </w:r>
      <w:r w:rsidR="00F04FF0">
        <w:rPr>
          <w:b/>
          <w:sz w:val="32"/>
          <w:szCs w:val="32"/>
        </w:rPr>
        <w:t>IHM</w:t>
      </w:r>
      <w:r w:rsidR="0040281E" w:rsidRPr="00A91185">
        <w:rPr>
          <w:b/>
          <w:sz w:val="32"/>
          <w:szCs w:val="32"/>
        </w:rPr>
        <w:t>?</w:t>
      </w:r>
      <w:bookmarkEnd w:id="7"/>
    </w:p>
    <w:p w:rsidR="0040281E" w:rsidRDefault="0040281E">
      <w:pPr>
        <w:pStyle w:val="BodyText2"/>
        <w:jc w:val="left"/>
        <w:rPr>
          <w:rFonts w:ascii="Arial" w:hAnsi="Arial" w:cs="Arial"/>
          <w:sz w:val="24"/>
        </w:rPr>
      </w:pPr>
    </w:p>
    <w:p w:rsidR="00F731AE" w:rsidRPr="00D64E53" w:rsidRDefault="00F731AE" w:rsidP="00D64E53">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 xml:space="preserve">You will have your own front door key and you will be free to come and go as you please. </w:t>
      </w:r>
    </w:p>
    <w:p w:rsidR="00F731AE" w:rsidRPr="00D64E53" w:rsidRDefault="00F731AE" w:rsidP="00F731AE">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You will have an Assured Shorthold Tenancy Agreement</w:t>
      </w:r>
      <w:r w:rsidR="008710E9" w:rsidRPr="00D64E53">
        <w:rPr>
          <w:rFonts w:ascii="Arial" w:hAnsi="Arial" w:cs="Arial"/>
          <w:sz w:val="24"/>
          <w:szCs w:val="24"/>
        </w:rPr>
        <w:t xml:space="preserve"> in our dispersed properties’ and a Licence Agreement for Hinds </w:t>
      </w:r>
      <w:r w:rsidR="006A2AE8" w:rsidRPr="00D64E53">
        <w:rPr>
          <w:rFonts w:ascii="Arial" w:hAnsi="Arial" w:cs="Arial"/>
          <w:sz w:val="24"/>
          <w:szCs w:val="24"/>
        </w:rPr>
        <w:t>Chambers,</w:t>
      </w:r>
      <w:r w:rsidRPr="00D64E53">
        <w:rPr>
          <w:rFonts w:ascii="Arial" w:hAnsi="Arial" w:cs="Arial"/>
          <w:sz w:val="24"/>
          <w:szCs w:val="24"/>
        </w:rPr>
        <w:t xml:space="preserve"> which set out our obligations to you and your responsibilities to us with regard to your accommodation.</w:t>
      </w:r>
    </w:p>
    <w:p w:rsidR="00F731AE" w:rsidRPr="00D64E53" w:rsidRDefault="00F731AE" w:rsidP="00F731AE">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You have a right to privacy and staff will not enter your home without permission except in an emergency.  We will require access for repairs and servicing.</w:t>
      </w:r>
    </w:p>
    <w:p w:rsidR="00F731AE" w:rsidRPr="00D64E53" w:rsidRDefault="00F731AE" w:rsidP="00F731AE">
      <w:pPr>
        <w:pStyle w:val="ListParagraph"/>
        <w:numPr>
          <w:ilvl w:val="0"/>
          <w:numId w:val="17"/>
        </w:numPr>
        <w:jc w:val="both"/>
        <w:rPr>
          <w:rFonts w:ascii="Arial" w:hAnsi="Arial" w:cs="Arial"/>
          <w:sz w:val="24"/>
          <w:szCs w:val="24"/>
        </w:rPr>
      </w:pPr>
      <w:r w:rsidRPr="00D64E53">
        <w:rPr>
          <w:rFonts w:ascii="Arial" w:hAnsi="Arial" w:cs="Arial"/>
          <w:sz w:val="24"/>
          <w:szCs w:val="24"/>
        </w:rPr>
        <w:t xml:space="preserve">You are welcome to invite guests into your home.  You are responsible for the behaviour of your guests, which must be in line with your tenancy agreement. </w:t>
      </w:r>
    </w:p>
    <w:p w:rsidR="00F731AE" w:rsidRPr="00D64E53" w:rsidRDefault="00F731AE" w:rsidP="00F731AE">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You will have the right to disagree with any decisions we make, and, if we are unable to resolve the issue, you have the right to appeal.</w:t>
      </w:r>
    </w:p>
    <w:p w:rsidR="00F731AE" w:rsidRPr="00D64E53" w:rsidRDefault="00F731AE" w:rsidP="00F731AE">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You have a right to confidentiality and also to see written information about yourself, in accordance with our Confidentiality Policy, which we will explain to you.</w:t>
      </w:r>
    </w:p>
    <w:p w:rsidR="00F731AE" w:rsidRPr="00D64E53" w:rsidRDefault="00F731AE" w:rsidP="00F731AE">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You have the right to be treated with dignity and respect and without discrimination.</w:t>
      </w:r>
    </w:p>
    <w:p w:rsidR="00F731AE" w:rsidRPr="00D64E53" w:rsidRDefault="00F731AE" w:rsidP="00D64E53">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We will give you the opportunity to receive information about the cultural and religious resources available in the area.</w:t>
      </w:r>
    </w:p>
    <w:p w:rsidR="00F731AE" w:rsidRPr="00D64E53" w:rsidRDefault="00F731AE" w:rsidP="00F731AE">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We will consult you about the service we provide and any changes we propose and we wi</w:t>
      </w:r>
      <w:r w:rsidR="00D60345" w:rsidRPr="00D64E53">
        <w:rPr>
          <w:rFonts w:ascii="Arial" w:hAnsi="Arial" w:cs="Arial"/>
          <w:sz w:val="24"/>
          <w:szCs w:val="24"/>
        </w:rPr>
        <w:t>ll ask for feedback about our service.</w:t>
      </w:r>
    </w:p>
    <w:p w:rsidR="00F731AE" w:rsidRPr="00D64E53" w:rsidRDefault="00F731AE" w:rsidP="00F731AE">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We will redecorate and replace furnishings periodically, and will consult tenants in advance whenever possible.</w:t>
      </w:r>
    </w:p>
    <w:p w:rsidR="00F731AE" w:rsidRPr="00D64E53" w:rsidRDefault="00F731AE" w:rsidP="00F731AE">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You can participate in Tenant consultation and group meetings to assist with the development and future direction of the scheme.</w:t>
      </w:r>
    </w:p>
    <w:p w:rsidR="00F731AE" w:rsidRPr="00D64E53" w:rsidRDefault="00F731AE" w:rsidP="00F731AE">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 xml:space="preserve">You will have the right to complain about any aspect of the service. </w:t>
      </w:r>
    </w:p>
    <w:p w:rsidR="00F731AE" w:rsidRPr="00464752" w:rsidRDefault="00F731AE" w:rsidP="00F731AE">
      <w:pPr>
        <w:rPr>
          <w:rFonts w:ascii="Arial" w:hAnsi="Arial" w:cs="Arial"/>
        </w:rPr>
      </w:pPr>
    </w:p>
    <w:p w:rsidR="00F731AE" w:rsidRPr="00464752" w:rsidRDefault="00F731AE" w:rsidP="00F731AE">
      <w:pPr>
        <w:rPr>
          <w:rFonts w:ascii="Arial" w:hAnsi="Arial" w:cs="Arial"/>
        </w:rPr>
      </w:pPr>
      <w:r w:rsidRPr="00464752">
        <w:rPr>
          <w:rFonts w:ascii="Arial" w:hAnsi="Arial" w:cs="Arial"/>
        </w:rPr>
        <w:lastRenderedPageBreak/>
        <w:t>We have policies and procedures to make sure that our staff are well trained and professional, so that they provide a good service and you are safe in their care.  If you want to see a copy of any of our policies please ask.  Or if you have a problem please tell us.  We will give you a handbook setting out all of the above.</w:t>
      </w:r>
    </w:p>
    <w:p w:rsidR="00F731AE" w:rsidRDefault="00F731AE" w:rsidP="00F731AE">
      <w:pPr>
        <w:rPr>
          <w:rFonts w:ascii="Arial" w:hAnsi="Arial" w:cs="Arial"/>
        </w:rPr>
      </w:pPr>
    </w:p>
    <w:p w:rsidR="00F731AE" w:rsidRDefault="00F731AE" w:rsidP="00F731AE">
      <w:pPr>
        <w:rPr>
          <w:rFonts w:ascii="Arial" w:hAnsi="Arial" w:cs="Arial"/>
        </w:rPr>
      </w:pPr>
      <w:r>
        <w:rPr>
          <w:rFonts w:ascii="Arial" w:hAnsi="Arial" w:cs="Arial"/>
        </w:rPr>
        <w:t>These are your rights.</w:t>
      </w:r>
    </w:p>
    <w:p w:rsidR="00F731AE" w:rsidRDefault="00F731AE" w:rsidP="00AA025E">
      <w:pPr>
        <w:jc w:val="both"/>
        <w:rPr>
          <w:rFonts w:ascii="Calibri" w:hAnsi="Calibri"/>
          <w:i/>
          <w:iCs/>
          <w:color w:val="3366FF"/>
        </w:rPr>
      </w:pPr>
    </w:p>
    <w:p w:rsidR="0040281E" w:rsidRPr="00A91185" w:rsidRDefault="00FB39F3">
      <w:pPr>
        <w:pStyle w:val="Heading1"/>
        <w:rPr>
          <w:b/>
          <w:sz w:val="32"/>
          <w:szCs w:val="32"/>
        </w:rPr>
      </w:pPr>
      <w:bookmarkStart w:id="8" w:name="_Toc271808166"/>
      <w:r>
        <w:rPr>
          <w:b/>
          <w:sz w:val="32"/>
          <w:szCs w:val="32"/>
        </w:rPr>
        <w:t>What is expected of you</w:t>
      </w:r>
      <w:r w:rsidR="0040281E" w:rsidRPr="00A91185">
        <w:rPr>
          <w:b/>
          <w:sz w:val="32"/>
          <w:szCs w:val="32"/>
        </w:rPr>
        <w:t>?</w:t>
      </w:r>
      <w:bookmarkEnd w:id="8"/>
    </w:p>
    <w:p w:rsidR="00930050" w:rsidRDefault="00930050">
      <w:pPr>
        <w:pStyle w:val="BodyText"/>
        <w:rPr>
          <w:rFonts w:ascii="Arial" w:hAnsi="Arial" w:cs="Arial"/>
        </w:rPr>
      </w:pPr>
    </w:p>
    <w:p w:rsidR="00B725F3" w:rsidRDefault="00B725F3" w:rsidP="005A362E">
      <w:pPr>
        <w:pStyle w:val="BodyText"/>
        <w:spacing w:after="0"/>
        <w:rPr>
          <w:rFonts w:ascii="Arial" w:hAnsi="Arial" w:cs="Arial"/>
        </w:rPr>
      </w:pPr>
      <w:r>
        <w:rPr>
          <w:rFonts w:ascii="Arial" w:hAnsi="Arial" w:cs="Arial"/>
        </w:rPr>
        <w:t>You also have some responsibilities.</w:t>
      </w:r>
    </w:p>
    <w:p w:rsidR="00AA025E" w:rsidRPr="007F585B" w:rsidRDefault="00AA025E" w:rsidP="00AA025E">
      <w:pPr>
        <w:jc w:val="both"/>
        <w:rPr>
          <w:rFonts w:ascii="Calibri" w:hAnsi="Calibri"/>
          <w:i/>
          <w:iCs/>
          <w:color w:val="3366FF"/>
        </w:rPr>
      </w:pPr>
    </w:p>
    <w:p w:rsidR="00D60345" w:rsidRPr="00D64E53" w:rsidRDefault="00D60345" w:rsidP="00D60345">
      <w:pPr>
        <w:pStyle w:val="ListParagraph"/>
        <w:numPr>
          <w:ilvl w:val="0"/>
          <w:numId w:val="23"/>
        </w:numPr>
        <w:contextualSpacing/>
        <w:rPr>
          <w:rFonts w:ascii="Arial" w:hAnsi="Arial" w:cs="Arial"/>
          <w:sz w:val="24"/>
          <w:szCs w:val="24"/>
        </w:rPr>
      </w:pPr>
      <w:r w:rsidRPr="00D64E53">
        <w:rPr>
          <w:rFonts w:ascii="Arial" w:hAnsi="Arial" w:cs="Arial"/>
          <w:sz w:val="24"/>
          <w:szCs w:val="24"/>
        </w:rPr>
        <w:t>You will be expected to meet with IHM staff regularly in order to:</w:t>
      </w:r>
    </w:p>
    <w:p w:rsidR="00D60345" w:rsidRPr="00D64E53" w:rsidRDefault="00D60345" w:rsidP="00D60345">
      <w:pPr>
        <w:pStyle w:val="ListParagraph"/>
        <w:rPr>
          <w:rFonts w:ascii="Arial" w:hAnsi="Arial" w:cs="Arial"/>
          <w:sz w:val="24"/>
          <w:szCs w:val="24"/>
        </w:rPr>
      </w:pPr>
    </w:p>
    <w:p w:rsidR="00D60345" w:rsidRPr="00D64E53" w:rsidRDefault="00D60345" w:rsidP="00D60345">
      <w:pPr>
        <w:pStyle w:val="ListParagraph"/>
        <w:numPr>
          <w:ilvl w:val="0"/>
          <w:numId w:val="22"/>
        </w:numPr>
        <w:contextualSpacing/>
        <w:jc w:val="both"/>
        <w:rPr>
          <w:rFonts w:ascii="Arial" w:hAnsi="Arial" w:cs="Arial"/>
          <w:sz w:val="24"/>
          <w:szCs w:val="24"/>
        </w:rPr>
      </w:pPr>
      <w:r w:rsidRPr="00D64E53">
        <w:rPr>
          <w:rFonts w:ascii="Arial" w:hAnsi="Arial" w:cs="Arial"/>
          <w:sz w:val="24"/>
          <w:szCs w:val="24"/>
        </w:rPr>
        <w:t>Discuss any issues to do with maintaining your tenancy</w:t>
      </w:r>
    </w:p>
    <w:p w:rsidR="00D60345" w:rsidRPr="00D64E53" w:rsidRDefault="00D60345" w:rsidP="00D60345">
      <w:pPr>
        <w:pStyle w:val="ListParagraph"/>
        <w:numPr>
          <w:ilvl w:val="0"/>
          <w:numId w:val="22"/>
        </w:numPr>
        <w:contextualSpacing/>
        <w:jc w:val="both"/>
        <w:rPr>
          <w:rFonts w:ascii="Arial" w:hAnsi="Arial" w:cs="Arial"/>
          <w:sz w:val="24"/>
          <w:szCs w:val="24"/>
        </w:rPr>
      </w:pPr>
      <w:r w:rsidRPr="00D64E53">
        <w:rPr>
          <w:rFonts w:ascii="Arial" w:hAnsi="Arial" w:cs="Arial"/>
          <w:sz w:val="24"/>
          <w:szCs w:val="24"/>
        </w:rPr>
        <w:t xml:space="preserve">Agree the actions that need to be put in place </w:t>
      </w:r>
    </w:p>
    <w:p w:rsidR="00D60345" w:rsidRPr="00D64E53" w:rsidRDefault="00D60345" w:rsidP="00D60345">
      <w:pPr>
        <w:pStyle w:val="ListParagraph"/>
        <w:numPr>
          <w:ilvl w:val="0"/>
          <w:numId w:val="22"/>
        </w:numPr>
        <w:contextualSpacing/>
        <w:jc w:val="both"/>
        <w:rPr>
          <w:rFonts w:ascii="Arial" w:hAnsi="Arial" w:cs="Arial"/>
          <w:sz w:val="24"/>
          <w:szCs w:val="24"/>
        </w:rPr>
      </w:pPr>
      <w:r w:rsidRPr="00D64E53">
        <w:rPr>
          <w:rFonts w:ascii="Arial" w:hAnsi="Arial" w:cs="Arial"/>
          <w:sz w:val="24"/>
          <w:szCs w:val="24"/>
        </w:rPr>
        <w:t>To achieve the goals set out in the tenancy management plan (if applicable) and work in a positive way towards achieving them.</w:t>
      </w:r>
    </w:p>
    <w:p w:rsidR="00D60345" w:rsidRPr="00D64E53" w:rsidRDefault="00D60345" w:rsidP="00D64E53">
      <w:pPr>
        <w:pStyle w:val="ListParagraph"/>
        <w:numPr>
          <w:ilvl w:val="0"/>
          <w:numId w:val="22"/>
        </w:numPr>
        <w:contextualSpacing/>
        <w:jc w:val="both"/>
        <w:rPr>
          <w:rFonts w:ascii="Arial" w:hAnsi="Arial" w:cs="Arial"/>
          <w:sz w:val="24"/>
          <w:szCs w:val="24"/>
        </w:rPr>
      </w:pPr>
      <w:r w:rsidRPr="00D64E53">
        <w:rPr>
          <w:rFonts w:ascii="Arial" w:hAnsi="Arial" w:cs="Arial"/>
          <w:sz w:val="24"/>
          <w:szCs w:val="24"/>
        </w:rPr>
        <w:t>We realise that each tenant will have his or her own skills and capabilities in doing this and aim to make the process as friendly and welcoming as possible.</w:t>
      </w:r>
    </w:p>
    <w:p w:rsidR="00D60345" w:rsidRPr="00D64E53" w:rsidRDefault="00D60345" w:rsidP="00D64E53">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 xml:space="preserve">We aim to create a friendly, safe and secure living environment.  This can best be achieved by a strong commitment to co-operation between staff and tenants. </w:t>
      </w:r>
    </w:p>
    <w:p w:rsidR="00D60345" w:rsidRPr="00D64E53" w:rsidRDefault="00D60345" w:rsidP="00D60345">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You will be expected to keep to your tenancy agreement.</w:t>
      </w:r>
    </w:p>
    <w:p w:rsidR="00D60345" w:rsidRPr="00D64E53" w:rsidRDefault="00D60345" w:rsidP="00D60345">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 xml:space="preserve">You are responsible for paying your rent on a weekly basis, and we will assist you to do so.  If regular payments are not received, you risk losing your accommodation.  </w:t>
      </w:r>
    </w:p>
    <w:p w:rsidR="00D60345" w:rsidRPr="00D64E53" w:rsidRDefault="00D60345" w:rsidP="00D60345">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You are responsible for paying your own utility bills.</w:t>
      </w:r>
    </w:p>
    <w:p w:rsidR="00D60345" w:rsidRPr="00D64E53" w:rsidRDefault="00D60345" w:rsidP="00D60345">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You are responsible for keeping your property and furniture in good condition.</w:t>
      </w:r>
    </w:p>
    <w:p w:rsidR="00D60345" w:rsidRPr="00D64E53" w:rsidRDefault="00D60345" w:rsidP="00D60345">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Everyone is responsible for respecting the external and internal communal grounds and areas and helping to keep them in clean and tidy.</w:t>
      </w:r>
    </w:p>
    <w:p w:rsidR="00D60345" w:rsidRPr="00D64E53" w:rsidRDefault="00D60345" w:rsidP="00D60345">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 xml:space="preserve">The use of illegal substances by either tenants or visitors on the premises will not be tolerated.  Any tenant having problems with the use of illegal substances can talk to a member of staff, who can help you get access to counselling, treatment or rehabilitation. </w:t>
      </w:r>
    </w:p>
    <w:p w:rsidR="00D60345" w:rsidRPr="00D64E53" w:rsidRDefault="00D60345" w:rsidP="00D60345">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 xml:space="preserve">We expect you to be considerate to your neighbours, which includes keeping the exterior of the premises tidy, not creating noise nuisance (especially at night), and not behaving in an anti-social, aggressive, violent or threatening manner. </w:t>
      </w:r>
    </w:p>
    <w:p w:rsidR="00D60345" w:rsidRPr="00D64E53" w:rsidRDefault="00D60345" w:rsidP="00D60345">
      <w:pPr>
        <w:pStyle w:val="ListParagraph"/>
        <w:numPr>
          <w:ilvl w:val="0"/>
          <w:numId w:val="17"/>
        </w:numPr>
        <w:contextualSpacing/>
        <w:jc w:val="both"/>
        <w:rPr>
          <w:rFonts w:ascii="Arial" w:hAnsi="Arial" w:cs="Arial"/>
          <w:sz w:val="24"/>
          <w:szCs w:val="24"/>
        </w:rPr>
      </w:pPr>
      <w:r w:rsidRPr="00D64E53">
        <w:rPr>
          <w:rFonts w:ascii="Arial" w:hAnsi="Arial" w:cs="Arial"/>
          <w:sz w:val="24"/>
          <w:szCs w:val="24"/>
        </w:rPr>
        <w:t>Aggressive, threatening, violent or anti-social behaviour towards staff, tenants and neighbours will not be tolerated under any circumstances.</w:t>
      </w:r>
    </w:p>
    <w:p w:rsidR="00D60345" w:rsidRPr="00D60345" w:rsidRDefault="00D60345" w:rsidP="00D60345">
      <w:pPr>
        <w:rPr>
          <w:rFonts w:ascii="Arial" w:hAnsi="Arial" w:cs="Arial"/>
          <w:b/>
        </w:rPr>
      </w:pPr>
    </w:p>
    <w:p w:rsidR="00D60345" w:rsidRDefault="00335C29" w:rsidP="00D60345">
      <w:r>
        <w:rPr>
          <w:rFonts w:ascii="Arial" w:hAnsi="Arial" w:cs="Arial"/>
        </w:rPr>
        <w:t>We</w:t>
      </w:r>
      <w:r w:rsidR="00D60345">
        <w:rPr>
          <w:rFonts w:ascii="Arial" w:hAnsi="Arial" w:cs="Arial"/>
        </w:rPr>
        <w:t xml:space="preserve"> reserves the right to withdraw the service if any staff or neighbours are subject to threats or acts of violence or behaviour that could be considered as threatening, intimidating or anti-social. </w:t>
      </w:r>
    </w:p>
    <w:p w:rsidR="00D60345" w:rsidRDefault="00D60345">
      <w:pPr>
        <w:pStyle w:val="BodyText"/>
        <w:rPr>
          <w:rFonts w:ascii="Arial" w:hAnsi="Arial" w:cs="Arial"/>
        </w:rPr>
      </w:pPr>
    </w:p>
    <w:p w:rsidR="00D64E53" w:rsidRDefault="00D64E53">
      <w:pPr>
        <w:pStyle w:val="BodyText"/>
        <w:rPr>
          <w:rFonts w:ascii="Arial" w:hAnsi="Arial" w:cs="Arial"/>
        </w:rPr>
      </w:pPr>
    </w:p>
    <w:p w:rsidR="00335C29" w:rsidRDefault="0040281E" w:rsidP="00335C29">
      <w:pPr>
        <w:pStyle w:val="Heading1"/>
        <w:rPr>
          <w:b/>
          <w:sz w:val="32"/>
          <w:szCs w:val="32"/>
        </w:rPr>
      </w:pPr>
      <w:bookmarkStart w:id="9" w:name="_Toc271808167"/>
      <w:r w:rsidRPr="00A91185">
        <w:rPr>
          <w:b/>
          <w:sz w:val="32"/>
          <w:szCs w:val="32"/>
        </w:rPr>
        <w:lastRenderedPageBreak/>
        <w:t>How much does it cost?</w:t>
      </w:r>
      <w:bookmarkEnd w:id="9"/>
    </w:p>
    <w:p w:rsidR="00335C29" w:rsidRPr="00335C29" w:rsidRDefault="00335C29" w:rsidP="00335C29"/>
    <w:p w:rsidR="00335C29" w:rsidRDefault="00335C29" w:rsidP="00335C29">
      <w:pPr>
        <w:rPr>
          <w:rFonts w:ascii="Arial" w:hAnsi="Arial" w:cs="Arial"/>
        </w:rPr>
      </w:pPr>
      <w:r>
        <w:rPr>
          <w:rFonts w:ascii="Arial" w:hAnsi="Arial" w:cs="Arial"/>
        </w:rPr>
        <w:t>There is rent to pay in all our IHM schemes which will be explained to you when you apply for the service.  You may be eligible for Housing Benefit to cover some or all of the rent.  We will help you work this out.</w:t>
      </w:r>
    </w:p>
    <w:p w:rsidR="00335C29" w:rsidRDefault="00335C29" w:rsidP="00335C29">
      <w:pPr>
        <w:rPr>
          <w:rFonts w:ascii="Arial" w:hAnsi="Arial" w:cs="Arial"/>
        </w:rPr>
      </w:pPr>
    </w:p>
    <w:p w:rsidR="00335C29" w:rsidRPr="00F20073" w:rsidRDefault="00335C29" w:rsidP="00335C29">
      <w:pPr>
        <w:rPr>
          <w:rFonts w:ascii="Arial" w:hAnsi="Arial" w:cs="Arial"/>
        </w:rPr>
      </w:pPr>
      <w:r>
        <w:rPr>
          <w:rFonts w:ascii="Arial" w:hAnsi="Arial" w:cs="Arial"/>
        </w:rPr>
        <w:t xml:space="preserve">You will be expected to pay your own bills (for example gas, electricity, TV license and water), </w:t>
      </w:r>
      <w:r w:rsidR="008710E9">
        <w:rPr>
          <w:rFonts w:ascii="Arial" w:hAnsi="Arial" w:cs="Arial"/>
        </w:rPr>
        <w:t xml:space="preserve">if </w:t>
      </w:r>
      <w:r w:rsidR="008710E9" w:rsidRPr="00F20073">
        <w:rPr>
          <w:rFonts w:ascii="Arial" w:hAnsi="Arial" w:cs="Arial"/>
        </w:rPr>
        <w:t>you are placed in one of our dispersed units</w:t>
      </w:r>
      <w:r w:rsidRPr="00F20073">
        <w:rPr>
          <w:rFonts w:ascii="Arial" w:hAnsi="Arial" w:cs="Arial"/>
        </w:rPr>
        <w:t xml:space="preserve">. </w:t>
      </w:r>
      <w:r w:rsidR="008710E9" w:rsidRPr="00F20073">
        <w:rPr>
          <w:rFonts w:ascii="Arial" w:hAnsi="Arial" w:cs="Arial"/>
        </w:rPr>
        <w:t xml:space="preserve">There is a service </w:t>
      </w:r>
      <w:r w:rsidR="00741ED6" w:rsidRPr="00F20073">
        <w:rPr>
          <w:rFonts w:ascii="Arial" w:hAnsi="Arial" w:cs="Arial"/>
        </w:rPr>
        <w:t>c</w:t>
      </w:r>
      <w:r w:rsidR="008710E9" w:rsidRPr="00F20073">
        <w:rPr>
          <w:rFonts w:ascii="Arial" w:hAnsi="Arial" w:cs="Arial"/>
        </w:rPr>
        <w:t xml:space="preserve">harge for our tenants in Hinds Chambers. </w:t>
      </w:r>
    </w:p>
    <w:p w:rsidR="00335C29" w:rsidRDefault="00335C29" w:rsidP="00335C29">
      <w:pPr>
        <w:rPr>
          <w:rFonts w:ascii="Arial" w:hAnsi="Arial" w:cs="Arial"/>
        </w:rPr>
      </w:pPr>
      <w:r>
        <w:rPr>
          <w:rFonts w:ascii="Arial" w:hAnsi="Arial" w:cs="Arial"/>
        </w:rPr>
        <w:t>We can discuss this with you in more detail if you contact us.</w:t>
      </w:r>
      <w:r>
        <w:rPr>
          <w:rFonts w:ascii="Arial" w:hAnsi="Arial" w:cs="Arial"/>
        </w:rPr>
        <w:tab/>
      </w:r>
    </w:p>
    <w:p w:rsidR="0040281E" w:rsidRDefault="0040281E">
      <w:pPr>
        <w:pStyle w:val="BodyText"/>
        <w:tabs>
          <w:tab w:val="left" w:pos="6989"/>
        </w:tabs>
        <w:rPr>
          <w:rFonts w:ascii="Arial" w:hAnsi="Arial" w:cs="Arial"/>
        </w:rPr>
      </w:pPr>
    </w:p>
    <w:p w:rsidR="0040281E" w:rsidRPr="00A91185" w:rsidRDefault="0040281E">
      <w:pPr>
        <w:pStyle w:val="Heading1"/>
        <w:rPr>
          <w:b/>
          <w:sz w:val="32"/>
          <w:szCs w:val="32"/>
        </w:rPr>
      </w:pPr>
      <w:bookmarkStart w:id="10" w:name="_Toc271808168"/>
      <w:r w:rsidRPr="00A91185">
        <w:rPr>
          <w:b/>
          <w:sz w:val="32"/>
          <w:szCs w:val="32"/>
        </w:rPr>
        <w:t xml:space="preserve">How can people apply to come to </w:t>
      </w:r>
      <w:r w:rsidR="00F04FF0">
        <w:rPr>
          <w:b/>
          <w:sz w:val="32"/>
          <w:szCs w:val="32"/>
        </w:rPr>
        <w:t>our IHM</w:t>
      </w:r>
      <w:r w:rsidR="00767D16">
        <w:rPr>
          <w:b/>
          <w:sz w:val="32"/>
          <w:szCs w:val="32"/>
        </w:rPr>
        <w:t xml:space="preserve"> </w:t>
      </w:r>
      <w:r w:rsidR="003E4489" w:rsidRPr="00F04FF0">
        <w:rPr>
          <w:b/>
          <w:sz w:val="32"/>
          <w:szCs w:val="32"/>
        </w:rPr>
        <w:t>scheme</w:t>
      </w:r>
      <w:r w:rsidRPr="00F04FF0">
        <w:rPr>
          <w:b/>
          <w:sz w:val="32"/>
          <w:szCs w:val="32"/>
        </w:rPr>
        <w:t>?</w:t>
      </w:r>
      <w:bookmarkEnd w:id="10"/>
    </w:p>
    <w:p w:rsidR="0040281E" w:rsidRDefault="0040281E"/>
    <w:p w:rsidR="00335C29" w:rsidRPr="00464752" w:rsidRDefault="00335C29" w:rsidP="00335C29">
      <w:pPr>
        <w:rPr>
          <w:rFonts w:ascii="Arial" w:hAnsi="Arial" w:cs="Arial"/>
        </w:rPr>
      </w:pPr>
      <w:r w:rsidRPr="00464752">
        <w:rPr>
          <w:rFonts w:ascii="Arial" w:hAnsi="Arial" w:cs="Arial"/>
        </w:rPr>
        <w:t xml:space="preserve">You can </w:t>
      </w:r>
      <w:r>
        <w:rPr>
          <w:rFonts w:ascii="Arial" w:hAnsi="Arial" w:cs="Arial"/>
        </w:rPr>
        <w:t>apply</w:t>
      </w:r>
      <w:r w:rsidRPr="00464752">
        <w:rPr>
          <w:rFonts w:ascii="Arial" w:hAnsi="Arial" w:cs="Arial"/>
        </w:rPr>
        <w:t xml:space="preserve"> yourself or be referred by agencies including but not limited to:</w:t>
      </w:r>
    </w:p>
    <w:p w:rsidR="00335C29" w:rsidRPr="00464752" w:rsidRDefault="00335C29" w:rsidP="00335C29">
      <w:pPr>
        <w:rPr>
          <w:rFonts w:ascii="Arial" w:hAnsi="Arial" w:cs="Arial"/>
        </w:rPr>
      </w:pPr>
    </w:p>
    <w:p w:rsidR="00335C29" w:rsidRPr="00D64E53" w:rsidRDefault="00335C29" w:rsidP="00D64E53">
      <w:pPr>
        <w:pStyle w:val="ListParagraph"/>
        <w:numPr>
          <w:ilvl w:val="0"/>
          <w:numId w:val="25"/>
        </w:numPr>
        <w:contextualSpacing/>
        <w:rPr>
          <w:rFonts w:ascii="Arial" w:hAnsi="Arial" w:cs="Arial"/>
          <w:sz w:val="24"/>
          <w:szCs w:val="24"/>
        </w:rPr>
      </w:pPr>
      <w:r w:rsidRPr="00D64E53">
        <w:rPr>
          <w:rFonts w:ascii="Arial" w:hAnsi="Arial" w:cs="Arial"/>
          <w:sz w:val="24"/>
          <w:szCs w:val="24"/>
        </w:rPr>
        <w:t>Local Authority Housing departments</w:t>
      </w:r>
    </w:p>
    <w:p w:rsidR="00335C29" w:rsidRPr="00D64E53" w:rsidRDefault="00335C29" w:rsidP="00335C29">
      <w:pPr>
        <w:pStyle w:val="ListParagraph"/>
        <w:numPr>
          <w:ilvl w:val="0"/>
          <w:numId w:val="25"/>
        </w:numPr>
        <w:contextualSpacing/>
        <w:rPr>
          <w:rFonts w:ascii="Arial" w:hAnsi="Arial" w:cs="Arial"/>
          <w:sz w:val="24"/>
          <w:szCs w:val="24"/>
        </w:rPr>
      </w:pPr>
      <w:r w:rsidRPr="00D64E53">
        <w:rPr>
          <w:rFonts w:ascii="Arial" w:hAnsi="Arial" w:cs="Arial"/>
          <w:sz w:val="24"/>
          <w:szCs w:val="24"/>
        </w:rPr>
        <w:t>Support Agencies</w:t>
      </w:r>
    </w:p>
    <w:p w:rsidR="00335C29" w:rsidRPr="00D64E53" w:rsidRDefault="00335C29" w:rsidP="00335C29">
      <w:pPr>
        <w:pStyle w:val="ListParagraph"/>
        <w:numPr>
          <w:ilvl w:val="0"/>
          <w:numId w:val="25"/>
        </w:numPr>
        <w:contextualSpacing/>
        <w:rPr>
          <w:rFonts w:ascii="Arial" w:hAnsi="Arial" w:cs="Arial"/>
          <w:sz w:val="24"/>
          <w:szCs w:val="24"/>
        </w:rPr>
      </w:pPr>
      <w:r w:rsidRPr="00D64E53">
        <w:rPr>
          <w:rFonts w:ascii="Arial" w:hAnsi="Arial" w:cs="Arial"/>
          <w:sz w:val="24"/>
          <w:szCs w:val="24"/>
        </w:rPr>
        <w:t>GP / health provider</w:t>
      </w:r>
    </w:p>
    <w:p w:rsidR="00335C29" w:rsidRPr="00D64E53" w:rsidRDefault="00335C29" w:rsidP="00335C29">
      <w:pPr>
        <w:pStyle w:val="ListParagraph"/>
        <w:numPr>
          <w:ilvl w:val="0"/>
          <w:numId w:val="25"/>
        </w:numPr>
        <w:contextualSpacing/>
        <w:rPr>
          <w:rFonts w:ascii="Arial" w:hAnsi="Arial" w:cs="Arial"/>
          <w:sz w:val="24"/>
          <w:szCs w:val="24"/>
        </w:rPr>
      </w:pPr>
      <w:r w:rsidRPr="00D64E53">
        <w:rPr>
          <w:rFonts w:ascii="Arial" w:hAnsi="Arial" w:cs="Arial"/>
          <w:sz w:val="24"/>
          <w:szCs w:val="24"/>
        </w:rPr>
        <w:t>Community Mental Health Team</w:t>
      </w:r>
    </w:p>
    <w:p w:rsidR="00335C29" w:rsidRPr="00D64E53" w:rsidRDefault="00335C29" w:rsidP="00335C29">
      <w:pPr>
        <w:pStyle w:val="ListParagraph"/>
        <w:numPr>
          <w:ilvl w:val="0"/>
          <w:numId w:val="25"/>
        </w:numPr>
        <w:contextualSpacing/>
        <w:rPr>
          <w:rFonts w:ascii="Arial" w:hAnsi="Arial" w:cs="Arial"/>
          <w:sz w:val="24"/>
          <w:szCs w:val="24"/>
        </w:rPr>
      </w:pPr>
      <w:r w:rsidRPr="00D64E53">
        <w:rPr>
          <w:rFonts w:ascii="Arial" w:hAnsi="Arial" w:cs="Arial"/>
          <w:sz w:val="24"/>
          <w:szCs w:val="24"/>
        </w:rPr>
        <w:t>Learning Disabilities Team</w:t>
      </w:r>
    </w:p>
    <w:p w:rsidR="00335C29" w:rsidRPr="00D64E53" w:rsidRDefault="00335C29" w:rsidP="00335C29">
      <w:pPr>
        <w:pStyle w:val="ListParagraph"/>
        <w:numPr>
          <w:ilvl w:val="0"/>
          <w:numId w:val="25"/>
        </w:numPr>
        <w:contextualSpacing/>
        <w:rPr>
          <w:rFonts w:ascii="Arial" w:hAnsi="Arial" w:cs="Arial"/>
          <w:sz w:val="24"/>
          <w:szCs w:val="24"/>
        </w:rPr>
      </w:pPr>
      <w:r w:rsidRPr="00D64E53">
        <w:rPr>
          <w:rFonts w:ascii="Arial" w:hAnsi="Arial" w:cs="Arial"/>
          <w:sz w:val="24"/>
          <w:szCs w:val="24"/>
        </w:rPr>
        <w:t>Social Services</w:t>
      </w:r>
    </w:p>
    <w:p w:rsidR="00335C29" w:rsidRPr="00327727" w:rsidRDefault="00335C29" w:rsidP="00335C29">
      <w:pPr>
        <w:rPr>
          <w:rFonts w:ascii="Arial" w:hAnsi="Arial" w:cs="Arial"/>
        </w:rPr>
      </w:pPr>
    </w:p>
    <w:p w:rsidR="00335C29" w:rsidRDefault="00335C29" w:rsidP="00335C29">
      <w:pPr>
        <w:rPr>
          <w:rFonts w:ascii="Arial" w:hAnsi="Arial" w:cs="Arial"/>
        </w:rPr>
      </w:pPr>
      <w:r w:rsidRPr="00310A85">
        <w:rPr>
          <w:rFonts w:ascii="Arial" w:hAnsi="Arial" w:cs="Arial"/>
        </w:rPr>
        <w:t>You can also be referred by a relative, friend, advocate or carer.</w:t>
      </w:r>
      <w:r w:rsidR="006A2AE8">
        <w:rPr>
          <w:rFonts w:ascii="Arial" w:hAnsi="Arial" w:cs="Arial"/>
        </w:rPr>
        <w:t xml:space="preserve">   </w:t>
      </w:r>
    </w:p>
    <w:p w:rsidR="006A2AE8" w:rsidRDefault="006A2AE8" w:rsidP="00335C29">
      <w:pPr>
        <w:rPr>
          <w:rFonts w:ascii="Arial" w:hAnsi="Arial" w:cs="Arial"/>
        </w:rPr>
      </w:pPr>
    </w:p>
    <w:p w:rsidR="006A2AE8" w:rsidRPr="006A2AE8" w:rsidRDefault="006A2AE8" w:rsidP="00335C29">
      <w:pPr>
        <w:rPr>
          <w:rFonts w:ascii="Arial" w:hAnsi="Arial" w:cs="Arial"/>
          <w:color w:val="FF0000"/>
        </w:rPr>
      </w:pPr>
      <w:r w:rsidRPr="006A2AE8">
        <w:rPr>
          <w:rFonts w:ascii="Arial" w:hAnsi="Arial" w:cs="Arial"/>
          <w:color w:val="FF0000"/>
        </w:rPr>
        <w:t>Referrals For Hinds Chambers Have to come from our YPASS Service</w:t>
      </w:r>
    </w:p>
    <w:p w:rsidR="00335C29" w:rsidRPr="00464752" w:rsidRDefault="00335C29" w:rsidP="00335C29">
      <w:pPr>
        <w:rPr>
          <w:rFonts w:ascii="Arial" w:hAnsi="Arial" w:cs="Arial"/>
        </w:rPr>
      </w:pPr>
    </w:p>
    <w:p w:rsidR="00335C29" w:rsidRPr="00F20073" w:rsidRDefault="00335C29" w:rsidP="00335C29">
      <w:pPr>
        <w:rPr>
          <w:rFonts w:ascii="Arial" w:hAnsi="Arial" w:cs="Arial"/>
        </w:rPr>
      </w:pPr>
      <w:r>
        <w:rPr>
          <w:rFonts w:ascii="Arial" w:hAnsi="Arial" w:cs="Arial"/>
        </w:rPr>
        <w:t>Contact us in writing or in pers</w:t>
      </w:r>
      <w:r w:rsidR="00D231EB">
        <w:rPr>
          <w:rFonts w:ascii="Arial" w:hAnsi="Arial" w:cs="Arial"/>
        </w:rPr>
        <w:t xml:space="preserve">on at:       </w:t>
      </w:r>
      <w:r w:rsidR="00D231EB" w:rsidRPr="00F20073">
        <w:rPr>
          <w:rFonts w:ascii="Arial" w:hAnsi="Arial" w:cs="Arial"/>
        </w:rPr>
        <w:t>Horton Housing</w:t>
      </w:r>
      <w:r w:rsidR="008710E9" w:rsidRPr="00F20073">
        <w:rPr>
          <w:rFonts w:ascii="Arial" w:hAnsi="Arial" w:cs="Arial"/>
        </w:rPr>
        <w:t xml:space="preserve"> Calderdale</w:t>
      </w:r>
      <w:r w:rsidR="00D231EB" w:rsidRPr="00F20073">
        <w:rPr>
          <w:rFonts w:ascii="Arial" w:hAnsi="Arial" w:cs="Arial"/>
        </w:rPr>
        <w:t xml:space="preserve"> IHM</w:t>
      </w:r>
    </w:p>
    <w:p w:rsidR="00335C29" w:rsidRPr="00F20073" w:rsidRDefault="00335C29" w:rsidP="008710E9">
      <w:pPr>
        <w:rPr>
          <w:rFonts w:ascii="Arial" w:hAnsi="Arial" w:cs="Arial"/>
        </w:rPr>
      </w:pPr>
      <w:r w:rsidRPr="00F20073">
        <w:rPr>
          <w:rFonts w:ascii="Arial" w:hAnsi="Arial" w:cs="Arial"/>
        </w:rPr>
        <w:t xml:space="preserve">                                                               </w:t>
      </w:r>
      <w:r w:rsidR="00260AE8" w:rsidRPr="00F20073">
        <w:rPr>
          <w:rFonts w:ascii="Arial" w:hAnsi="Arial" w:cs="Arial"/>
        </w:rPr>
        <w:t xml:space="preserve">  </w:t>
      </w:r>
      <w:r w:rsidR="008710E9" w:rsidRPr="00F20073">
        <w:rPr>
          <w:rFonts w:ascii="Arial" w:hAnsi="Arial" w:cs="Arial"/>
        </w:rPr>
        <w:t>Hinds Chambers</w:t>
      </w:r>
    </w:p>
    <w:p w:rsidR="008710E9" w:rsidRPr="00F20073" w:rsidRDefault="008710E9" w:rsidP="008710E9">
      <w:pPr>
        <w:rPr>
          <w:rFonts w:ascii="Arial" w:hAnsi="Arial" w:cs="Arial"/>
        </w:rPr>
      </w:pPr>
      <w:r w:rsidRPr="00F20073">
        <w:rPr>
          <w:rFonts w:ascii="Arial" w:hAnsi="Arial" w:cs="Arial"/>
        </w:rPr>
        <w:t xml:space="preserve">                                                                18 Crossley Street</w:t>
      </w:r>
    </w:p>
    <w:p w:rsidR="008710E9" w:rsidRPr="00F20073" w:rsidRDefault="008710E9" w:rsidP="008710E9">
      <w:pPr>
        <w:rPr>
          <w:rFonts w:ascii="Arial" w:hAnsi="Arial" w:cs="Arial"/>
        </w:rPr>
      </w:pPr>
      <w:r w:rsidRPr="00F20073">
        <w:rPr>
          <w:rFonts w:ascii="Arial" w:hAnsi="Arial" w:cs="Arial"/>
        </w:rPr>
        <w:t xml:space="preserve">                                                                 Halifax</w:t>
      </w:r>
    </w:p>
    <w:p w:rsidR="008710E9" w:rsidRPr="00F20073" w:rsidRDefault="008710E9" w:rsidP="008710E9">
      <w:pPr>
        <w:rPr>
          <w:rFonts w:ascii="Arial" w:hAnsi="Arial" w:cs="Arial"/>
        </w:rPr>
      </w:pPr>
      <w:r w:rsidRPr="00F20073">
        <w:rPr>
          <w:rFonts w:ascii="Arial" w:hAnsi="Arial" w:cs="Arial"/>
        </w:rPr>
        <w:t xml:space="preserve">                                                                 HX1 </w:t>
      </w:r>
      <w:r w:rsidR="00260AE8" w:rsidRPr="00F20073">
        <w:rPr>
          <w:rFonts w:ascii="Arial" w:hAnsi="Arial" w:cs="Arial"/>
        </w:rPr>
        <w:t>1UF</w:t>
      </w:r>
    </w:p>
    <w:p w:rsidR="00335C29" w:rsidRDefault="00335C29" w:rsidP="00335C29">
      <w:r>
        <w:rPr>
          <w:rFonts w:ascii="Arial" w:hAnsi="Arial" w:cs="Arial"/>
        </w:rPr>
        <w:t xml:space="preserve">                                                                 </w:t>
      </w:r>
    </w:p>
    <w:p w:rsidR="00335C29" w:rsidRDefault="00335C29" w:rsidP="00335C29">
      <w:pPr>
        <w:pStyle w:val="Header"/>
        <w:tabs>
          <w:tab w:val="clear" w:pos="4153"/>
          <w:tab w:val="clear" w:pos="8306"/>
          <w:tab w:val="left" w:pos="3780"/>
        </w:tabs>
        <w:rPr>
          <w:rFonts w:ascii="Arial" w:hAnsi="Arial"/>
        </w:rPr>
      </w:pPr>
      <w:r>
        <w:rPr>
          <w:rFonts w:ascii="Arial" w:hAnsi="Arial" w:cs="Arial"/>
        </w:rPr>
        <w:t xml:space="preserve">Telephone                                        </w:t>
      </w:r>
      <w:r>
        <w:rPr>
          <w:rFonts w:ascii="Arial" w:hAnsi="Arial" w:cs="Arial"/>
        </w:rPr>
        <w:tab/>
      </w:r>
      <w:r w:rsidR="00260AE8">
        <w:rPr>
          <w:rFonts w:ascii="Arial" w:hAnsi="Arial"/>
        </w:rPr>
        <w:t>01422 355132</w:t>
      </w:r>
    </w:p>
    <w:p w:rsidR="006D3A1A" w:rsidRDefault="006D3A1A" w:rsidP="00335C29">
      <w:pPr>
        <w:pStyle w:val="Header"/>
        <w:tabs>
          <w:tab w:val="clear" w:pos="4153"/>
          <w:tab w:val="clear" w:pos="8306"/>
          <w:tab w:val="left" w:pos="3780"/>
        </w:tabs>
        <w:rPr>
          <w:rFonts w:ascii="Arial" w:hAnsi="Arial"/>
        </w:rPr>
      </w:pPr>
    </w:p>
    <w:p w:rsidR="006D3A1A" w:rsidRDefault="006D3A1A" w:rsidP="00335C29">
      <w:pPr>
        <w:pStyle w:val="Header"/>
        <w:tabs>
          <w:tab w:val="clear" w:pos="4153"/>
          <w:tab w:val="clear" w:pos="8306"/>
          <w:tab w:val="left" w:pos="3780"/>
        </w:tabs>
        <w:rPr>
          <w:rFonts w:ascii="Arial" w:hAnsi="Arial" w:cs="Arial"/>
          <w:color w:val="000000"/>
        </w:rPr>
      </w:pPr>
    </w:p>
    <w:p w:rsidR="00335C29" w:rsidRDefault="00335C29" w:rsidP="00335C29">
      <w:pPr>
        <w:tabs>
          <w:tab w:val="left" w:pos="3780"/>
        </w:tabs>
        <w:jc w:val="both"/>
        <w:rPr>
          <w:rFonts w:ascii="Arial" w:hAnsi="Arial" w:cs="Arial"/>
        </w:rPr>
      </w:pPr>
      <w:r>
        <w:rPr>
          <w:rFonts w:ascii="Arial" w:hAnsi="Arial" w:cs="Arial"/>
          <w:color w:val="000000"/>
        </w:rPr>
        <w:t>Website:</w:t>
      </w:r>
      <w:r>
        <w:rPr>
          <w:rFonts w:ascii="Arial" w:hAnsi="Arial" w:cs="Arial"/>
          <w:color w:val="000000"/>
        </w:rPr>
        <w:tab/>
      </w:r>
      <w:r>
        <w:rPr>
          <w:rFonts w:ascii="Arial" w:hAnsi="Arial" w:cs="Arial"/>
          <w:color w:val="000000"/>
        </w:rPr>
        <w:tab/>
      </w:r>
      <w:hyperlink r:id="rId9" w:history="1">
        <w:r w:rsidR="006D3A1A" w:rsidRPr="00A933FA">
          <w:rPr>
            <w:rStyle w:val="Hyperlink"/>
            <w:rFonts w:ascii="Arial" w:hAnsi="Arial" w:cs="Arial"/>
          </w:rPr>
          <w:t>www.hortonhousing.co.uk</w:t>
        </w:r>
      </w:hyperlink>
    </w:p>
    <w:p w:rsidR="006D3A1A" w:rsidRDefault="006D3A1A" w:rsidP="00335C29">
      <w:pPr>
        <w:tabs>
          <w:tab w:val="left" w:pos="3780"/>
        </w:tabs>
        <w:jc w:val="both"/>
        <w:rPr>
          <w:rFonts w:ascii="Arial" w:hAnsi="Arial" w:cs="Arial"/>
        </w:rPr>
      </w:pPr>
    </w:p>
    <w:p w:rsidR="006D3A1A" w:rsidRDefault="00A978B5" w:rsidP="00335C29">
      <w:pPr>
        <w:tabs>
          <w:tab w:val="left" w:pos="3780"/>
        </w:tabs>
        <w:jc w:val="both"/>
        <w:rPr>
          <w:rFonts w:ascii="Arial" w:hAnsi="Arial" w:cs="Arial"/>
        </w:rPr>
      </w:pPr>
      <w:r>
        <w:rPr>
          <w:rFonts w:ascii="Arial" w:hAnsi="Arial" w:cs="Arial"/>
        </w:rPr>
        <w:t>Email</w:t>
      </w:r>
      <w:r>
        <w:rPr>
          <w:rFonts w:ascii="Arial" w:hAnsi="Arial" w:cs="Arial"/>
        </w:rPr>
        <w:tab/>
      </w:r>
      <w:r>
        <w:rPr>
          <w:rFonts w:ascii="Arial" w:hAnsi="Arial" w:cs="Arial"/>
        </w:rPr>
        <w:tab/>
      </w:r>
      <w:hyperlink r:id="rId10" w:history="1">
        <w:r w:rsidRPr="006C36A1">
          <w:rPr>
            <w:rStyle w:val="Hyperlink"/>
            <w:rFonts w:ascii="Arial" w:hAnsi="Arial" w:cs="Arial"/>
          </w:rPr>
          <w:t>ihm@hortonhousing.co.uk</w:t>
        </w:r>
      </w:hyperlink>
      <w:r>
        <w:rPr>
          <w:rFonts w:ascii="Arial" w:hAnsi="Arial" w:cs="Arial"/>
        </w:rPr>
        <w:t xml:space="preserve"> </w:t>
      </w:r>
    </w:p>
    <w:p w:rsidR="006D3A1A" w:rsidRDefault="006D3A1A" w:rsidP="00335C29">
      <w:pPr>
        <w:tabs>
          <w:tab w:val="left" w:pos="3780"/>
        </w:tabs>
        <w:jc w:val="both"/>
        <w:rPr>
          <w:rFonts w:ascii="Arial" w:hAnsi="Arial" w:cs="Arial"/>
          <w:color w:val="000000"/>
        </w:rPr>
      </w:pPr>
    </w:p>
    <w:p w:rsidR="009A7B94" w:rsidRPr="00544F4F" w:rsidRDefault="009A7B94" w:rsidP="009A7B94">
      <w:pPr>
        <w:ind w:left="720" w:hanging="720"/>
        <w:rPr>
          <w:rFonts w:ascii="Arial" w:hAnsi="Arial" w:cs="Arial"/>
        </w:rPr>
      </w:pPr>
      <w:r w:rsidRPr="00544F4F">
        <w:rPr>
          <w:rFonts w:ascii="Arial" w:hAnsi="Arial" w:cs="Arial"/>
        </w:rPr>
        <w:t>Once a referral is rece</w:t>
      </w:r>
      <w:r>
        <w:rPr>
          <w:rFonts w:ascii="Arial" w:hAnsi="Arial" w:cs="Arial"/>
        </w:rPr>
        <w:t xml:space="preserve">ived you will be invited to attend an interview </w:t>
      </w:r>
      <w:r w:rsidRPr="00544F4F">
        <w:rPr>
          <w:rFonts w:ascii="Arial" w:hAnsi="Arial" w:cs="Arial"/>
        </w:rPr>
        <w:t xml:space="preserve">and </w:t>
      </w:r>
      <w:r>
        <w:rPr>
          <w:rFonts w:ascii="Arial" w:hAnsi="Arial" w:cs="Arial"/>
        </w:rPr>
        <w:t xml:space="preserve">an </w:t>
      </w:r>
      <w:r w:rsidRPr="00544F4F">
        <w:rPr>
          <w:rFonts w:ascii="Arial" w:hAnsi="Arial" w:cs="Arial"/>
        </w:rPr>
        <w:t xml:space="preserve">assessment. </w:t>
      </w:r>
    </w:p>
    <w:p w:rsidR="009A7B94" w:rsidRDefault="009A7B94" w:rsidP="009A7B94">
      <w:pPr>
        <w:ind w:left="720" w:hanging="720"/>
        <w:rPr>
          <w:rFonts w:ascii="Arial" w:hAnsi="Arial" w:cs="Arial"/>
        </w:rPr>
      </w:pPr>
      <w:r>
        <w:rPr>
          <w:rFonts w:ascii="Arial" w:hAnsi="Arial" w:cs="Arial"/>
        </w:rPr>
        <w:t>A</w:t>
      </w:r>
      <w:r w:rsidRPr="00544F4F">
        <w:rPr>
          <w:rFonts w:ascii="Arial" w:hAnsi="Arial" w:cs="Arial"/>
        </w:rPr>
        <w:t xml:space="preserve"> letter</w:t>
      </w:r>
      <w:r>
        <w:rPr>
          <w:rFonts w:ascii="Arial" w:hAnsi="Arial" w:cs="Arial"/>
        </w:rPr>
        <w:t xml:space="preserve"> will be sent to you</w:t>
      </w:r>
      <w:r w:rsidRPr="00544F4F">
        <w:rPr>
          <w:rFonts w:ascii="Arial" w:hAnsi="Arial" w:cs="Arial"/>
        </w:rPr>
        <w:t xml:space="preserve"> usually within 7 days. </w:t>
      </w:r>
      <w:r>
        <w:rPr>
          <w:rFonts w:ascii="Arial" w:hAnsi="Arial" w:cs="Arial"/>
        </w:rPr>
        <w:t xml:space="preserve">You will need to bring one form of </w:t>
      </w:r>
    </w:p>
    <w:p w:rsidR="00335C29" w:rsidRPr="009802A0" w:rsidRDefault="009A7B94" w:rsidP="00C3756D">
      <w:pPr>
        <w:ind w:left="720" w:hanging="720"/>
        <w:rPr>
          <w:rFonts w:ascii="Arial" w:hAnsi="Arial" w:cs="Arial"/>
        </w:rPr>
      </w:pPr>
      <w:r>
        <w:rPr>
          <w:rFonts w:ascii="Arial" w:hAnsi="Arial" w:cs="Arial"/>
        </w:rPr>
        <w:t xml:space="preserve">identification and proof of income with you to the </w:t>
      </w:r>
      <w:r w:rsidR="00C3756D">
        <w:rPr>
          <w:rFonts w:ascii="Arial" w:hAnsi="Arial" w:cs="Arial"/>
        </w:rPr>
        <w:t xml:space="preserve">interview. </w:t>
      </w:r>
    </w:p>
    <w:p w:rsidR="00335C29" w:rsidRPr="009802A0" w:rsidRDefault="00335C29" w:rsidP="00335C29">
      <w:pPr>
        <w:rPr>
          <w:rFonts w:ascii="Arial" w:hAnsi="Arial" w:cs="Arial"/>
        </w:rPr>
      </w:pPr>
    </w:p>
    <w:p w:rsidR="00335C29" w:rsidRPr="001E57F1" w:rsidRDefault="00335C29" w:rsidP="00335C29">
      <w:pPr>
        <w:rPr>
          <w:rFonts w:ascii="Arial" w:hAnsi="Arial" w:cs="Arial"/>
        </w:rPr>
      </w:pPr>
      <w:r>
        <w:rPr>
          <w:rFonts w:ascii="Arial" w:hAnsi="Arial" w:cs="Arial"/>
        </w:rPr>
        <w:t>The assessment/interview</w:t>
      </w:r>
      <w:r w:rsidRPr="009802A0">
        <w:rPr>
          <w:rFonts w:ascii="Arial" w:hAnsi="Arial" w:cs="Arial"/>
        </w:rPr>
        <w:t xml:space="preserve"> is for us</w:t>
      </w:r>
      <w:r>
        <w:rPr>
          <w:rFonts w:ascii="Arial" w:hAnsi="Arial" w:cs="Arial"/>
        </w:rPr>
        <w:t xml:space="preserve"> to find out more about your needs and whether or not we can meet them.  It is also an opportunity for you to view the property, find out more about the service and decide whether you would like to take it up.</w:t>
      </w:r>
    </w:p>
    <w:p w:rsidR="00335C29" w:rsidRPr="00F53782" w:rsidRDefault="00335C29" w:rsidP="00335C29">
      <w:pPr>
        <w:rPr>
          <w:rFonts w:ascii="Arial" w:hAnsi="Arial" w:cs="Arial"/>
          <w:highlight w:val="yellow"/>
        </w:rPr>
      </w:pPr>
    </w:p>
    <w:p w:rsidR="00335C29" w:rsidRPr="009802A0" w:rsidRDefault="00335C29" w:rsidP="00335C29">
      <w:pPr>
        <w:rPr>
          <w:rFonts w:ascii="Arial" w:hAnsi="Arial" w:cs="Arial"/>
        </w:rPr>
      </w:pPr>
      <w:r w:rsidRPr="004D2D00">
        <w:rPr>
          <w:rFonts w:ascii="Arial" w:hAnsi="Arial" w:cs="Arial"/>
        </w:rPr>
        <w:t>The assessment/interview would generally take place at</w:t>
      </w:r>
      <w:r w:rsidR="006D3A1A">
        <w:rPr>
          <w:rFonts w:ascii="Arial" w:hAnsi="Arial" w:cs="Arial"/>
        </w:rPr>
        <w:t xml:space="preserve"> </w:t>
      </w:r>
      <w:r w:rsidR="00260AE8" w:rsidRPr="00F20073">
        <w:rPr>
          <w:rFonts w:ascii="Arial" w:hAnsi="Arial" w:cs="Arial"/>
        </w:rPr>
        <w:t>Hinds Chambers</w:t>
      </w:r>
      <w:r w:rsidRPr="00F20073">
        <w:rPr>
          <w:rFonts w:ascii="Arial" w:hAnsi="Arial" w:cs="Arial"/>
        </w:rPr>
        <w:t xml:space="preserve"> or your current address</w:t>
      </w:r>
      <w:r w:rsidR="00C3756D" w:rsidRPr="00F20073">
        <w:rPr>
          <w:rFonts w:ascii="Arial" w:hAnsi="Arial" w:cs="Arial"/>
        </w:rPr>
        <w:t>,</w:t>
      </w:r>
      <w:r w:rsidRPr="00F20073">
        <w:rPr>
          <w:rFonts w:ascii="Arial" w:hAnsi="Arial" w:cs="Arial"/>
        </w:rPr>
        <w:t xml:space="preserve"> however if you prefer we can visit you at a mutually agreed venue</w:t>
      </w:r>
      <w:r w:rsidRPr="009802A0">
        <w:rPr>
          <w:rFonts w:ascii="Arial" w:hAnsi="Arial" w:cs="Arial"/>
        </w:rPr>
        <w:t xml:space="preserve">. It will be carried out by </w:t>
      </w:r>
      <w:r>
        <w:rPr>
          <w:rFonts w:ascii="Arial" w:hAnsi="Arial" w:cs="Arial"/>
        </w:rPr>
        <w:t xml:space="preserve">a member of the </w:t>
      </w:r>
      <w:r w:rsidRPr="009802A0">
        <w:rPr>
          <w:rFonts w:ascii="Arial" w:hAnsi="Arial" w:cs="Arial"/>
        </w:rPr>
        <w:t>housing manage</w:t>
      </w:r>
      <w:r>
        <w:rPr>
          <w:rFonts w:ascii="Arial" w:hAnsi="Arial" w:cs="Arial"/>
        </w:rPr>
        <w:t>ment team</w:t>
      </w:r>
      <w:r w:rsidRPr="009802A0">
        <w:rPr>
          <w:rFonts w:ascii="Arial" w:hAnsi="Arial" w:cs="Arial"/>
        </w:rPr>
        <w:t xml:space="preserve"> and your support worker should also attend. </w:t>
      </w:r>
      <w:r>
        <w:rPr>
          <w:rFonts w:ascii="Arial" w:hAnsi="Arial" w:cs="Arial"/>
        </w:rPr>
        <w:t xml:space="preserve">You should allow </w:t>
      </w:r>
      <w:r w:rsidRPr="009802A0">
        <w:rPr>
          <w:rFonts w:ascii="Arial" w:hAnsi="Arial" w:cs="Arial"/>
        </w:rPr>
        <w:t>about an hour</w:t>
      </w:r>
      <w:r>
        <w:rPr>
          <w:rFonts w:ascii="Arial" w:hAnsi="Arial" w:cs="Arial"/>
        </w:rPr>
        <w:t xml:space="preserve"> for this meeting</w:t>
      </w:r>
      <w:r w:rsidRPr="009802A0">
        <w:rPr>
          <w:rFonts w:ascii="Arial" w:hAnsi="Arial" w:cs="Arial"/>
        </w:rPr>
        <w:t>.  You are welcome to have a person of your own choice with you during the assessment.  To make a fair and accurate assessment, we may need to talk to other agencies.  Following assessment, we will write to you within one week to let you know the outcome.</w:t>
      </w:r>
    </w:p>
    <w:p w:rsidR="00335C29" w:rsidRPr="00F53782" w:rsidRDefault="00335C29" w:rsidP="00335C29">
      <w:pPr>
        <w:rPr>
          <w:rFonts w:ascii="Arial" w:hAnsi="Arial" w:cs="Arial"/>
          <w:highlight w:val="yellow"/>
        </w:rPr>
      </w:pPr>
    </w:p>
    <w:p w:rsidR="00335C29" w:rsidRDefault="00335C29" w:rsidP="00335C29">
      <w:pPr>
        <w:rPr>
          <w:rFonts w:ascii="Arial" w:hAnsi="Arial" w:cs="Arial"/>
        </w:rPr>
      </w:pPr>
      <w:r w:rsidRPr="009802A0">
        <w:rPr>
          <w:rFonts w:ascii="Arial" w:hAnsi="Arial" w:cs="Arial"/>
        </w:rPr>
        <w:t>If you are accepted, and a vacancy exists on the scheme, we will confirm this in writing. We will assist you to move in within a</w:t>
      </w:r>
      <w:r>
        <w:rPr>
          <w:rFonts w:ascii="Arial" w:hAnsi="Arial" w:cs="Arial"/>
        </w:rPr>
        <w:t xml:space="preserve"> week.  </w:t>
      </w:r>
    </w:p>
    <w:p w:rsidR="00C3756D" w:rsidRPr="009802A0" w:rsidRDefault="00C3756D" w:rsidP="00335C29">
      <w:pPr>
        <w:rPr>
          <w:rFonts w:ascii="Arial" w:hAnsi="Arial" w:cs="Arial"/>
        </w:rPr>
      </w:pPr>
    </w:p>
    <w:p w:rsidR="00335C29" w:rsidRPr="00F53782" w:rsidRDefault="00335C29" w:rsidP="00335C29">
      <w:pPr>
        <w:rPr>
          <w:rFonts w:ascii="Arial" w:hAnsi="Arial" w:cs="Arial"/>
          <w:highlight w:val="yellow"/>
        </w:rPr>
      </w:pPr>
      <w:r>
        <w:rPr>
          <w:rFonts w:ascii="Arial" w:hAnsi="Arial" w:cs="Arial"/>
        </w:rPr>
        <w:t>If the scheme is full, we will offer you a place on the waiting list. The waiting list is reviewed regularly and when a flat becomes available, we will contact the person with top priority on the waiting list.  Where no contact is made or the person does not wish to take up the offer, we will go to the next person on this list.</w:t>
      </w:r>
    </w:p>
    <w:p w:rsidR="00335C29" w:rsidRPr="00F53782" w:rsidRDefault="00335C29" w:rsidP="00335C29">
      <w:pPr>
        <w:rPr>
          <w:rFonts w:ascii="Arial" w:hAnsi="Arial" w:cs="Arial"/>
          <w:highlight w:val="yellow"/>
        </w:rPr>
      </w:pPr>
    </w:p>
    <w:p w:rsidR="00335C29" w:rsidRPr="009802A0" w:rsidRDefault="00335C29" w:rsidP="00335C29">
      <w:pPr>
        <w:rPr>
          <w:rFonts w:ascii="Arial" w:hAnsi="Arial" w:cs="Arial"/>
        </w:rPr>
      </w:pPr>
      <w:r w:rsidRPr="009802A0">
        <w:rPr>
          <w:rFonts w:ascii="Arial" w:hAnsi="Arial" w:cs="Arial"/>
        </w:rPr>
        <w:t>It is our intention that all our procedures should be carried out fairly and professionally.  When making a decision we will always advise you in writing of the outcome.  If you disagree with our decision you can:</w:t>
      </w:r>
    </w:p>
    <w:p w:rsidR="00335C29" w:rsidRPr="009802A0" w:rsidRDefault="00335C29" w:rsidP="00335C29">
      <w:pPr>
        <w:rPr>
          <w:rFonts w:ascii="Arial" w:hAnsi="Arial" w:cs="Arial"/>
        </w:rPr>
      </w:pPr>
    </w:p>
    <w:p w:rsidR="00335C29" w:rsidRPr="00D64E53" w:rsidRDefault="00335C29" w:rsidP="00D64E53">
      <w:pPr>
        <w:pStyle w:val="ListParagraph"/>
        <w:numPr>
          <w:ilvl w:val="0"/>
          <w:numId w:val="26"/>
        </w:numPr>
        <w:contextualSpacing/>
        <w:rPr>
          <w:rFonts w:ascii="Arial" w:hAnsi="Arial" w:cs="Arial"/>
          <w:sz w:val="24"/>
          <w:szCs w:val="24"/>
        </w:rPr>
      </w:pPr>
      <w:r w:rsidRPr="00D64E53">
        <w:rPr>
          <w:rFonts w:ascii="Arial" w:hAnsi="Arial" w:cs="Arial"/>
          <w:color w:val="000000"/>
          <w:sz w:val="24"/>
          <w:szCs w:val="24"/>
        </w:rPr>
        <w:t>Ask us to explain our decision;</w:t>
      </w:r>
    </w:p>
    <w:p w:rsidR="00335C29" w:rsidRPr="00D64E53" w:rsidRDefault="00335C29" w:rsidP="00D64E53">
      <w:pPr>
        <w:numPr>
          <w:ilvl w:val="0"/>
          <w:numId w:val="24"/>
        </w:numPr>
        <w:rPr>
          <w:rFonts w:ascii="Arial" w:hAnsi="Arial" w:cs="Arial"/>
          <w:color w:val="000000"/>
        </w:rPr>
      </w:pPr>
      <w:r w:rsidRPr="00D64E53">
        <w:rPr>
          <w:rFonts w:ascii="Arial" w:hAnsi="Arial" w:cs="Arial"/>
          <w:color w:val="000000"/>
        </w:rPr>
        <w:t>Ask us to look at our decision again to check whether it is correct;</w:t>
      </w:r>
    </w:p>
    <w:p w:rsidR="00335C29" w:rsidRPr="00D64E53" w:rsidRDefault="00335C29" w:rsidP="00335C29">
      <w:pPr>
        <w:numPr>
          <w:ilvl w:val="0"/>
          <w:numId w:val="24"/>
        </w:numPr>
        <w:rPr>
          <w:rFonts w:ascii="Arial" w:hAnsi="Arial" w:cs="Arial"/>
          <w:color w:val="000000"/>
        </w:rPr>
      </w:pPr>
      <w:r w:rsidRPr="00D64E53">
        <w:rPr>
          <w:rFonts w:ascii="Arial" w:hAnsi="Arial" w:cs="Arial"/>
          <w:color w:val="000000"/>
        </w:rPr>
        <w:t>Appeal against the decision within ONE MONTH.</w:t>
      </w:r>
    </w:p>
    <w:p w:rsidR="00335C29" w:rsidRDefault="00335C29"/>
    <w:p w:rsidR="0040281E" w:rsidRDefault="0040281E">
      <w:pPr>
        <w:pStyle w:val="BodyText2"/>
        <w:jc w:val="left"/>
        <w:rPr>
          <w:rFonts w:ascii="Arial" w:hAnsi="Arial" w:cs="Arial"/>
          <w:color w:val="000000"/>
          <w:sz w:val="24"/>
        </w:rPr>
      </w:pPr>
      <w:r>
        <w:rPr>
          <w:rFonts w:ascii="Arial" w:hAnsi="Arial" w:cs="Arial"/>
          <w:color w:val="000000"/>
          <w:sz w:val="24"/>
        </w:rPr>
        <w:t xml:space="preserve">   </w:t>
      </w:r>
    </w:p>
    <w:p w:rsidR="0040281E" w:rsidRPr="00A91185" w:rsidRDefault="0040281E">
      <w:pPr>
        <w:pStyle w:val="Heading1"/>
        <w:rPr>
          <w:b/>
          <w:sz w:val="32"/>
          <w:szCs w:val="32"/>
        </w:rPr>
      </w:pPr>
      <w:bookmarkStart w:id="11" w:name="_Toc271808169"/>
      <w:r w:rsidRPr="00A91185">
        <w:rPr>
          <w:b/>
          <w:sz w:val="32"/>
          <w:szCs w:val="32"/>
        </w:rPr>
        <w:t xml:space="preserve">What’s important to us about how we run </w:t>
      </w:r>
      <w:r w:rsidR="00C3756D">
        <w:rPr>
          <w:b/>
          <w:sz w:val="32"/>
          <w:szCs w:val="32"/>
        </w:rPr>
        <w:t>IHM</w:t>
      </w:r>
      <w:r w:rsidRPr="00A91185">
        <w:rPr>
          <w:b/>
          <w:sz w:val="32"/>
          <w:szCs w:val="32"/>
        </w:rPr>
        <w:t>?</w:t>
      </w:r>
      <w:bookmarkEnd w:id="11"/>
    </w:p>
    <w:p w:rsidR="0040281E" w:rsidRDefault="0040281E"/>
    <w:p w:rsidR="00D96343" w:rsidRPr="00F83DD3" w:rsidRDefault="00D96343" w:rsidP="00D96343">
      <w:pPr>
        <w:rPr>
          <w:rFonts w:ascii="Arial" w:hAnsi="Arial" w:cs="Arial"/>
          <w:b/>
          <w:sz w:val="28"/>
          <w:szCs w:val="28"/>
        </w:rPr>
      </w:pPr>
      <w:r w:rsidRPr="00F83DD3">
        <w:rPr>
          <w:rFonts w:ascii="Arial" w:hAnsi="Arial" w:cs="Arial"/>
          <w:b/>
          <w:sz w:val="28"/>
          <w:szCs w:val="28"/>
        </w:rPr>
        <w:t>The values that support our work</w:t>
      </w:r>
    </w:p>
    <w:p w:rsidR="00D96343" w:rsidRPr="0088481C" w:rsidRDefault="00D96343" w:rsidP="00D96343">
      <w:pPr>
        <w:rPr>
          <w:rFonts w:ascii="Arial" w:hAnsi="Arial" w:cs="Arial"/>
        </w:rPr>
      </w:pPr>
    </w:p>
    <w:p w:rsidR="00D96343" w:rsidRPr="0088481C" w:rsidRDefault="00D96343" w:rsidP="00D96343">
      <w:pPr>
        <w:rPr>
          <w:rFonts w:ascii="Arial" w:hAnsi="Arial" w:cs="Arial"/>
        </w:rPr>
      </w:pPr>
      <w:r w:rsidRPr="0088481C">
        <w:rPr>
          <w:rFonts w:ascii="Arial" w:hAnsi="Arial" w:cs="Arial"/>
        </w:rPr>
        <w:t xml:space="preserve">We ensure that </w:t>
      </w:r>
      <w:r w:rsidR="0096481D">
        <w:rPr>
          <w:rFonts w:ascii="Arial" w:hAnsi="Arial" w:cs="Arial"/>
        </w:rPr>
        <w:t>clients</w:t>
      </w:r>
      <w:r w:rsidRPr="0088481C">
        <w:rPr>
          <w:rFonts w:ascii="Arial" w:hAnsi="Arial" w:cs="Arial"/>
        </w:rPr>
        <w:t xml:space="preserve"> are offered as much respect, dignity, independence, choice and control over their lives as possible.</w:t>
      </w:r>
    </w:p>
    <w:p w:rsidR="00D96343" w:rsidRPr="0088481C" w:rsidRDefault="00D96343" w:rsidP="00D96343">
      <w:pPr>
        <w:rPr>
          <w:rFonts w:ascii="Arial" w:hAnsi="Arial" w:cs="Arial"/>
        </w:rPr>
      </w:pPr>
    </w:p>
    <w:p w:rsidR="00C3756D" w:rsidRPr="00464752" w:rsidRDefault="00C3756D" w:rsidP="00C3756D">
      <w:pPr>
        <w:rPr>
          <w:rFonts w:ascii="Arial" w:hAnsi="Arial" w:cs="Arial"/>
        </w:rPr>
      </w:pPr>
      <w:r w:rsidRPr="00464752">
        <w:rPr>
          <w:rFonts w:ascii="Arial" w:hAnsi="Arial" w:cs="Arial"/>
        </w:rPr>
        <w:t xml:space="preserve">At </w:t>
      </w:r>
      <w:r>
        <w:rPr>
          <w:rFonts w:ascii="Arial" w:hAnsi="Arial" w:cs="Arial"/>
        </w:rPr>
        <w:t>IHM</w:t>
      </w:r>
      <w:r w:rsidRPr="00464752">
        <w:rPr>
          <w:rFonts w:ascii="Arial" w:hAnsi="Arial" w:cs="Arial"/>
        </w:rPr>
        <w:t xml:space="preserve"> we strive to prevent homelessness and address housing issues. We promote tenant involvement in all aspects of the service. We work in partnership with other agencies to enhance all aspects of our tenants’ wellbeing.</w:t>
      </w:r>
    </w:p>
    <w:p w:rsidR="00C3756D" w:rsidRPr="00464752" w:rsidRDefault="00C3756D" w:rsidP="00C3756D">
      <w:pPr>
        <w:rPr>
          <w:rFonts w:ascii="Arial" w:hAnsi="Arial" w:cs="Arial"/>
        </w:rPr>
      </w:pPr>
    </w:p>
    <w:p w:rsidR="00C3756D" w:rsidRPr="00464752" w:rsidRDefault="00C3756D" w:rsidP="00C3756D">
      <w:pPr>
        <w:rPr>
          <w:rFonts w:ascii="Arial" w:hAnsi="Arial" w:cs="Arial"/>
        </w:rPr>
      </w:pPr>
      <w:r w:rsidRPr="00464752">
        <w:rPr>
          <w:rFonts w:ascii="Arial" w:hAnsi="Arial" w:cs="Arial"/>
        </w:rPr>
        <w:t>Empowerment is an important part of how we work.  By empowerment, we mean having the information, freedom and confidence to make your own choices and achieve your own goals.</w:t>
      </w:r>
    </w:p>
    <w:p w:rsidR="00C3756D" w:rsidRDefault="00C3756D" w:rsidP="00C3756D">
      <w:pPr>
        <w:rPr>
          <w:rFonts w:ascii="Arial" w:hAnsi="Arial" w:cs="Arial"/>
        </w:rPr>
      </w:pPr>
      <w:r w:rsidRPr="00464752">
        <w:rPr>
          <w:rFonts w:ascii="Arial" w:hAnsi="Arial" w:cs="Arial"/>
        </w:rPr>
        <w:t>We try to make sure this happens by working closely alongside tenants to achieve positive outcomes but with the emphasis remaining on self-development.</w:t>
      </w:r>
      <w:r>
        <w:rPr>
          <w:rFonts w:ascii="Arial" w:hAnsi="Arial" w:cs="Arial"/>
        </w:rPr>
        <w:t xml:space="preserve">   </w:t>
      </w:r>
    </w:p>
    <w:p w:rsidR="00C3756D" w:rsidRPr="0088481C" w:rsidRDefault="00C3756D" w:rsidP="00497486"/>
    <w:p w:rsidR="00D64E53" w:rsidRDefault="00D64E53" w:rsidP="00E545E6">
      <w:pPr>
        <w:pStyle w:val="Heading1"/>
        <w:rPr>
          <w:b/>
          <w:sz w:val="32"/>
          <w:szCs w:val="32"/>
        </w:rPr>
      </w:pPr>
      <w:bookmarkStart w:id="12" w:name="_Toc271808170"/>
    </w:p>
    <w:p w:rsidR="00D64E53" w:rsidRDefault="00D64E53" w:rsidP="00E545E6">
      <w:pPr>
        <w:pStyle w:val="Heading1"/>
        <w:rPr>
          <w:b/>
          <w:sz w:val="32"/>
          <w:szCs w:val="32"/>
        </w:rPr>
      </w:pPr>
    </w:p>
    <w:p w:rsidR="00D64E53" w:rsidRPr="00D64E53" w:rsidRDefault="00D64E53" w:rsidP="00D64E53"/>
    <w:p w:rsidR="00E545E6" w:rsidRPr="00E545E6" w:rsidRDefault="0040281E" w:rsidP="00E545E6">
      <w:pPr>
        <w:pStyle w:val="Heading1"/>
        <w:rPr>
          <w:rFonts w:ascii="Calibri" w:hAnsi="Calibri"/>
          <w:i/>
          <w:iCs/>
          <w:color w:val="3366FF"/>
          <w:sz w:val="24"/>
        </w:rPr>
      </w:pPr>
      <w:r w:rsidRPr="00A91185">
        <w:rPr>
          <w:b/>
          <w:sz w:val="32"/>
          <w:szCs w:val="32"/>
        </w:rPr>
        <w:lastRenderedPageBreak/>
        <w:t>Equality and diversity - what we believe</w:t>
      </w:r>
      <w:bookmarkEnd w:id="12"/>
      <w:r w:rsidR="00E545E6">
        <w:rPr>
          <w:b/>
          <w:sz w:val="32"/>
          <w:szCs w:val="32"/>
        </w:rPr>
        <w:t xml:space="preserve"> </w:t>
      </w:r>
    </w:p>
    <w:p w:rsidR="0027308A" w:rsidRDefault="0027308A" w:rsidP="0027308A">
      <w:pPr>
        <w:rPr>
          <w:rFonts w:ascii="Arial" w:hAnsi="Arial" w:cs="Arial"/>
          <w:color w:val="000000"/>
        </w:rPr>
      </w:pPr>
      <w:bookmarkStart w:id="13" w:name="_Toc271808171"/>
    </w:p>
    <w:p w:rsidR="00D81020" w:rsidRPr="001F2A63" w:rsidRDefault="00802E87" w:rsidP="00D81020">
      <w:pPr>
        <w:rPr>
          <w:rFonts w:ascii="Arial" w:hAnsi="Arial" w:cs="Arial"/>
        </w:rPr>
      </w:pPr>
      <w:r w:rsidRPr="00802E87">
        <w:rPr>
          <w:rFonts w:ascii="Arial" w:hAnsi="Arial" w:cs="Arial"/>
        </w:rPr>
        <w:t>HHA aims to provide equal, fair access and provision of services to all applicants and clients.  We aim to eradicate discrimination and unfairness on any grounds including:</w:t>
      </w:r>
    </w:p>
    <w:p w:rsidR="00D81020" w:rsidRPr="001F2A63" w:rsidRDefault="00D81020" w:rsidP="00D81020">
      <w:pPr>
        <w:ind w:left="709" w:hanging="709"/>
        <w:rPr>
          <w:rFonts w:ascii="Arial" w:hAnsi="Arial" w:cs="Arial"/>
        </w:rPr>
      </w:pPr>
    </w:p>
    <w:p w:rsidR="00D81020" w:rsidRPr="001F2A63" w:rsidRDefault="00802E87" w:rsidP="00530E5C">
      <w:pPr>
        <w:numPr>
          <w:ilvl w:val="0"/>
          <w:numId w:val="3"/>
        </w:numPr>
        <w:jc w:val="both"/>
        <w:rPr>
          <w:rFonts w:ascii="Arial" w:hAnsi="Arial" w:cs="Arial"/>
        </w:rPr>
      </w:pPr>
      <w:r w:rsidRPr="00802E87">
        <w:rPr>
          <w:rFonts w:ascii="Arial" w:hAnsi="Arial" w:cs="Arial"/>
        </w:rPr>
        <w:t>Age</w:t>
      </w:r>
    </w:p>
    <w:p w:rsidR="00D81020" w:rsidRPr="001F2A63" w:rsidRDefault="00802E87" w:rsidP="00530E5C">
      <w:pPr>
        <w:numPr>
          <w:ilvl w:val="0"/>
          <w:numId w:val="3"/>
        </w:numPr>
        <w:jc w:val="both"/>
        <w:rPr>
          <w:rFonts w:ascii="Arial" w:hAnsi="Arial" w:cs="Arial"/>
        </w:rPr>
      </w:pPr>
      <w:r w:rsidRPr="00802E87">
        <w:rPr>
          <w:rFonts w:ascii="Arial" w:hAnsi="Arial" w:cs="Arial"/>
        </w:rPr>
        <w:t>Disability</w:t>
      </w:r>
    </w:p>
    <w:p w:rsidR="00D81020" w:rsidRPr="001F2A63" w:rsidRDefault="00802E87" w:rsidP="00530E5C">
      <w:pPr>
        <w:numPr>
          <w:ilvl w:val="0"/>
          <w:numId w:val="3"/>
        </w:numPr>
        <w:jc w:val="both"/>
        <w:rPr>
          <w:rFonts w:ascii="Arial" w:hAnsi="Arial" w:cs="Arial"/>
        </w:rPr>
      </w:pPr>
      <w:r w:rsidRPr="00802E87">
        <w:rPr>
          <w:rFonts w:ascii="Arial" w:hAnsi="Arial" w:cs="Arial"/>
        </w:rPr>
        <w:t>Gender reassignment</w:t>
      </w:r>
    </w:p>
    <w:p w:rsidR="00D81020" w:rsidRPr="001F2A63" w:rsidRDefault="00802E87" w:rsidP="00530E5C">
      <w:pPr>
        <w:numPr>
          <w:ilvl w:val="0"/>
          <w:numId w:val="3"/>
        </w:numPr>
        <w:jc w:val="both"/>
        <w:rPr>
          <w:rFonts w:ascii="Arial" w:hAnsi="Arial" w:cs="Arial"/>
        </w:rPr>
      </w:pPr>
      <w:r w:rsidRPr="00802E87">
        <w:rPr>
          <w:rFonts w:ascii="Arial" w:hAnsi="Arial" w:cs="Arial"/>
        </w:rPr>
        <w:t>Marriage and civil partnership</w:t>
      </w:r>
    </w:p>
    <w:p w:rsidR="00D81020" w:rsidRPr="001F2A63" w:rsidRDefault="00802E87" w:rsidP="00530E5C">
      <w:pPr>
        <w:numPr>
          <w:ilvl w:val="0"/>
          <w:numId w:val="3"/>
        </w:numPr>
        <w:jc w:val="both"/>
        <w:rPr>
          <w:rFonts w:ascii="Arial" w:hAnsi="Arial" w:cs="Arial"/>
        </w:rPr>
      </w:pPr>
      <w:r w:rsidRPr="00802E87">
        <w:rPr>
          <w:rFonts w:ascii="Arial" w:hAnsi="Arial" w:cs="Arial"/>
        </w:rPr>
        <w:t xml:space="preserve">Pregnancy and maternity </w:t>
      </w:r>
    </w:p>
    <w:p w:rsidR="00D81020" w:rsidRPr="001F2A63" w:rsidRDefault="00802E87" w:rsidP="00530E5C">
      <w:pPr>
        <w:numPr>
          <w:ilvl w:val="0"/>
          <w:numId w:val="3"/>
        </w:numPr>
        <w:jc w:val="both"/>
        <w:rPr>
          <w:rFonts w:ascii="Arial" w:hAnsi="Arial" w:cs="Arial"/>
        </w:rPr>
      </w:pPr>
      <w:r w:rsidRPr="00802E87">
        <w:rPr>
          <w:rFonts w:ascii="Arial" w:hAnsi="Arial" w:cs="Arial"/>
        </w:rPr>
        <w:t>Race</w:t>
      </w:r>
    </w:p>
    <w:p w:rsidR="00D81020" w:rsidRPr="001F2A63" w:rsidRDefault="00802E87" w:rsidP="00530E5C">
      <w:pPr>
        <w:numPr>
          <w:ilvl w:val="0"/>
          <w:numId w:val="3"/>
        </w:numPr>
        <w:jc w:val="both"/>
        <w:rPr>
          <w:rFonts w:ascii="Arial" w:hAnsi="Arial" w:cs="Arial"/>
        </w:rPr>
      </w:pPr>
      <w:r w:rsidRPr="00802E87">
        <w:rPr>
          <w:rFonts w:ascii="Arial" w:hAnsi="Arial" w:cs="Arial"/>
        </w:rPr>
        <w:t>Religion and belief</w:t>
      </w:r>
    </w:p>
    <w:p w:rsidR="00D81020" w:rsidRPr="001F2A63" w:rsidRDefault="00802E87" w:rsidP="00530E5C">
      <w:pPr>
        <w:numPr>
          <w:ilvl w:val="0"/>
          <w:numId w:val="3"/>
        </w:numPr>
        <w:jc w:val="both"/>
        <w:rPr>
          <w:rFonts w:ascii="Arial" w:hAnsi="Arial" w:cs="Arial"/>
        </w:rPr>
      </w:pPr>
      <w:r w:rsidRPr="00802E87">
        <w:rPr>
          <w:rFonts w:ascii="Arial" w:hAnsi="Arial" w:cs="Arial"/>
        </w:rPr>
        <w:t>Sex</w:t>
      </w:r>
    </w:p>
    <w:p w:rsidR="00D81020" w:rsidRPr="001F2A63" w:rsidRDefault="00802E87" w:rsidP="00530E5C">
      <w:pPr>
        <w:numPr>
          <w:ilvl w:val="0"/>
          <w:numId w:val="3"/>
        </w:numPr>
        <w:jc w:val="both"/>
        <w:rPr>
          <w:rFonts w:ascii="Arial" w:hAnsi="Arial" w:cs="Arial"/>
        </w:rPr>
      </w:pPr>
      <w:r w:rsidRPr="00802E87">
        <w:rPr>
          <w:rFonts w:ascii="Arial" w:hAnsi="Arial" w:cs="Arial"/>
        </w:rPr>
        <w:t>Sexual orientation</w:t>
      </w:r>
    </w:p>
    <w:p w:rsidR="00D81020" w:rsidRPr="001F2A63" w:rsidRDefault="00D81020" w:rsidP="00D81020">
      <w:pPr>
        <w:autoSpaceDE w:val="0"/>
        <w:autoSpaceDN w:val="0"/>
        <w:jc w:val="both"/>
        <w:rPr>
          <w:rFonts w:ascii="Arial" w:hAnsi="Arial" w:cs="Arial"/>
          <w:lang w:val="en-US"/>
        </w:rPr>
      </w:pPr>
    </w:p>
    <w:p w:rsidR="00D81020" w:rsidRPr="001F2A63" w:rsidRDefault="00802E87" w:rsidP="00D81020">
      <w:pPr>
        <w:jc w:val="both"/>
        <w:rPr>
          <w:rFonts w:ascii="Arial" w:hAnsi="Arial" w:cs="Arial"/>
          <w:lang w:val="en-US"/>
        </w:rPr>
      </w:pPr>
      <w:r w:rsidRPr="00802E87">
        <w:rPr>
          <w:rFonts w:ascii="Arial" w:hAnsi="Arial" w:cs="Arial"/>
          <w:lang w:val="en-US"/>
        </w:rPr>
        <w:t>We are committed to developing an organisational culture which values people from all sections of society and the contribution that each individual can make.</w:t>
      </w:r>
    </w:p>
    <w:p w:rsidR="00D81020" w:rsidRPr="001F2A63" w:rsidRDefault="00D81020" w:rsidP="00D81020">
      <w:pPr>
        <w:jc w:val="both"/>
        <w:rPr>
          <w:rFonts w:ascii="Arial" w:hAnsi="Arial" w:cs="Arial"/>
          <w:lang w:val="en-US"/>
        </w:rPr>
      </w:pPr>
    </w:p>
    <w:p w:rsidR="00D81020" w:rsidRPr="001F2A63" w:rsidRDefault="00802E87" w:rsidP="00D81020">
      <w:pPr>
        <w:jc w:val="both"/>
        <w:rPr>
          <w:rFonts w:ascii="Arial" w:hAnsi="Arial" w:cs="Arial"/>
        </w:rPr>
      </w:pPr>
      <w:r w:rsidRPr="00802E87">
        <w:rPr>
          <w:rFonts w:ascii="Arial" w:hAnsi="Arial" w:cs="Arial"/>
          <w:lang w:val="en-US"/>
        </w:rPr>
        <w:t>We recruit and train staff to make sure that they understand and are sensitive to particular needs of clients from minority ethnic communities and other disadvantaged groups.</w:t>
      </w:r>
    </w:p>
    <w:p w:rsidR="005A3DC3" w:rsidRDefault="005A3DC3" w:rsidP="005A3DC3">
      <w:pPr>
        <w:jc w:val="both"/>
        <w:rPr>
          <w:rFonts w:ascii="Arial" w:hAnsi="Arial" w:cs="Arial"/>
          <w:sz w:val="28"/>
        </w:rPr>
      </w:pPr>
    </w:p>
    <w:p w:rsidR="0040281E" w:rsidRPr="00A91185" w:rsidRDefault="0040281E">
      <w:pPr>
        <w:pStyle w:val="Heading1"/>
        <w:rPr>
          <w:b/>
          <w:sz w:val="32"/>
          <w:szCs w:val="32"/>
        </w:rPr>
      </w:pPr>
      <w:r w:rsidRPr="00A91185">
        <w:rPr>
          <w:b/>
          <w:sz w:val="32"/>
          <w:szCs w:val="32"/>
        </w:rPr>
        <w:t>How do we check the quality of our services?</w:t>
      </w:r>
      <w:bookmarkEnd w:id="13"/>
    </w:p>
    <w:p w:rsidR="003E4489" w:rsidRPr="003E4489" w:rsidRDefault="003E4489" w:rsidP="003E4489"/>
    <w:p w:rsidR="0040281E" w:rsidRPr="00376CA7" w:rsidRDefault="0040281E">
      <w:pPr>
        <w:pStyle w:val="BodyText"/>
        <w:rPr>
          <w:rFonts w:ascii="Arial" w:hAnsi="Arial" w:cs="Arial"/>
        </w:rPr>
      </w:pPr>
      <w:r>
        <w:rPr>
          <w:rFonts w:ascii="Arial" w:hAnsi="Arial" w:cs="Arial"/>
        </w:rPr>
        <w:t xml:space="preserve">We want all of our services to get better and better.  We will make sure this happens by: </w:t>
      </w:r>
    </w:p>
    <w:p w:rsidR="00DC2D47" w:rsidRPr="00376CA7" w:rsidRDefault="00DC2D47" w:rsidP="00DC2D47">
      <w:pPr>
        <w:pStyle w:val="Heading1"/>
        <w:rPr>
          <w:rFonts w:cs="Arial"/>
          <w:b/>
          <w:sz w:val="24"/>
        </w:rPr>
      </w:pPr>
    </w:p>
    <w:p w:rsidR="00DC2D47" w:rsidRPr="00376CA7" w:rsidRDefault="00DC2D47" w:rsidP="00530E5C">
      <w:pPr>
        <w:numPr>
          <w:ilvl w:val="0"/>
          <w:numId w:val="4"/>
        </w:numPr>
        <w:autoSpaceDE w:val="0"/>
        <w:autoSpaceDN w:val="0"/>
        <w:adjustRightInd w:val="0"/>
        <w:rPr>
          <w:rFonts w:ascii="Arial" w:hAnsi="Arial" w:cs="Arial"/>
        </w:rPr>
      </w:pPr>
      <w:r w:rsidRPr="00376CA7">
        <w:rPr>
          <w:rFonts w:ascii="Arial" w:hAnsi="Arial" w:cs="Arial"/>
        </w:rPr>
        <w:t>Meeting set standards (</w:t>
      </w:r>
      <w:r w:rsidR="00127F5D">
        <w:rPr>
          <w:rFonts w:ascii="Arial" w:hAnsi="Arial" w:cs="Arial"/>
        </w:rPr>
        <w:t xml:space="preserve">such as </w:t>
      </w:r>
      <w:r w:rsidRPr="00376CA7">
        <w:rPr>
          <w:rFonts w:ascii="Arial" w:hAnsi="Arial" w:cs="Arial"/>
        </w:rPr>
        <w:t xml:space="preserve">the Quality Assessment Framework for </w:t>
      </w:r>
    </w:p>
    <w:p w:rsidR="00DC2D47" w:rsidRPr="00376CA7" w:rsidRDefault="00DC2D47" w:rsidP="00D64E53">
      <w:pPr>
        <w:autoSpaceDE w:val="0"/>
        <w:autoSpaceDN w:val="0"/>
        <w:adjustRightInd w:val="0"/>
        <w:ind w:left="720"/>
        <w:rPr>
          <w:rFonts w:ascii="Arial" w:hAnsi="Arial" w:cs="Arial"/>
        </w:rPr>
      </w:pPr>
      <w:r w:rsidRPr="00376CA7">
        <w:rPr>
          <w:rFonts w:ascii="Arial" w:hAnsi="Arial" w:cs="Arial"/>
        </w:rPr>
        <w:t xml:space="preserve">Supported </w:t>
      </w:r>
      <w:r w:rsidR="00C62153" w:rsidRPr="00376CA7">
        <w:rPr>
          <w:rFonts w:ascii="Arial" w:hAnsi="Arial" w:cs="Arial"/>
        </w:rPr>
        <w:t>Housing</w:t>
      </w:r>
      <w:r w:rsidR="00C62153">
        <w:rPr>
          <w:rFonts w:ascii="Arial" w:hAnsi="Arial" w:cs="Arial"/>
        </w:rPr>
        <w:t>, Care</w:t>
      </w:r>
      <w:r w:rsidR="00127F5D">
        <w:rPr>
          <w:rFonts w:ascii="Arial" w:hAnsi="Arial" w:cs="Arial"/>
        </w:rPr>
        <w:t xml:space="preserve"> Quality Commission Standards</w:t>
      </w:r>
      <w:r w:rsidR="003E59F6">
        <w:rPr>
          <w:rFonts w:ascii="Arial" w:hAnsi="Arial" w:cs="Arial"/>
        </w:rPr>
        <w:t xml:space="preserve"> or The Regulatory Framework for Social Housing in England from April 2012 (HCA March 2012</w:t>
      </w:r>
      <w:r w:rsidRPr="00376CA7">
        <w:rPr>
          <w:rFonts w:ascii="Arial" w:hAnsi="Arial" w:cs="Arial"/>
        </w:rPr>
        <w:t>)</w:t>
      </w:r>
    </w:p>
    <w:p w:rsidR="00DC2D47" w:rsidRPr="00D64E53" w:rsidRDefault="00DC2D47" w:rsidP="00D64E53">
      <w:pPr>
        <w:numPr>
          <w:ilvl w:val="0"/>
          <w:numId w:val="4"/>
        </w:numPr>
        <w:autoSpaceDE w:val="0"/>
        <w:autoSpaceDN w:val="0"/>
        <w:adjustRightInd w:val="0"/>
        <w:rPr>
          <w:rFonts w:ascii="Arial" w:hAnsi="Arial" w:cs="Arial"/>
        </w:rPr>
      </w:pPr>
      <w:r w:rsidRPr="00376CA7">
        <w:rPr>
          <w:rFonts w:ascii="Arial" w:hAnsi="Arial" w:cs="Arial"/>
        </w:rPr>
        <w:t xml:space="preserve">Giving </w:t>
      </w:r>
      <w:r w:rsidR="0096481D">
        <w:rPr>
          <w:rFonts w:ascii="Arial" w:hAnsi="Arial" w:cs="Arial"/>
        </w:rPr>
        <w:t>client</w:t>
      </w:r>
      <w:r w:rsidRPr="00376CA7">
        <w:rPr>
          <w:rFonts w:ascii="Arial" w:hAnsi="Arial" w:cs="Arial"/>
        </w:rPr>
        <w:t xml:space="preserve">s a say in how our services are run; </w:t>
      </w:r>
    </w:p>
    <w:p w:rsidR="00DC2D47" w:rsidRPr="00D64E53" w:rsidRDefault="00DC2D47" w:rsidP="00DC2D47">
      <w:pPr>
        <w:numPr>
          <w:ilvl w:val="0"/>
          <w:numId w:val="4"/>
        </w:numPr>
        <w:autoSpaceDE w:val="0"/>
        <w:autoSpaceDN w:val="0"/>
        <w:adjustRightInd w:val="0"/>
        <w:rPr>
          <w:rFonts w:ascii="Arial" w:hAnsi="Arial" w:cs="Arial"/>
        </w:rPr>
      </w:pPr>
      <w:r w:rsidRPr="00376CA7">
        <w:rPr>
          <w:rFonts w:ascii="Arial" w:hAnsi="Arial" w:cs="Arial"/>
        </w:rPr>
        <w:t>Looking at whether our services have achieved what they set out to do;</w:t>
      </w:r>
    </w:p>
    <w:p w:rsidR="00DC2D47" w:rsidRPr="00D64E53" w:rsidRDefault="00DC2D47" w:rsidP="00D64E53">
      <w:pPr>
        <w:numPr>
          <w:ilvl w:val="0"/>
          <w:numId w:val="4"/>
        </w:numPr>
        <w:autoSpaceDE w:val="0"/>
        <w:autoSpaceDN w:val="0"/>
        <w:adjustRightInd w:val="0"/>
        <w:rPr>
          <w:rFonts w:ascii="Arial" w:hAnsi="Arial" w:cs="Arial"/>
        </w:rPr>
      </w:pPr>
      <w:r w:rsidRPr="00376CA7">
        <w:rPr>
          <w:rFonts w:ascii="Arial" w:hAnsi="Arial" w:cs="Arial"/>
        </w:rPr>
        <w:t xml:space="preserve">Checking that the right things are done in the right way; </w:t>
      </w:r>
    </w:p>
    <w:p w:rsidR="00DC2D47" w:rsidRPr="00376CA7" w:rsidRDefault="00DC2D47" w:rsidP="00530E5C">
      <w:pPr>
        <w:numPr>
          <w:ilvl w:val="0"/>
          <w:numId w:val="4"/>
        </w:numPr>
        <w:autoSpaceDE w:val="0"/>
        <w:autoSpaceDN w:val="0"/>
        <w:adjustRightInd w:val="0"/>
        <w:rPr>
          <w:rFonts w:ascii="Arial" w:hAnsi="Arial" w:cs="Arial"/>
        </w:rPr>
      </w:pPr>
      <w:r w:rsidRPr="00376CA7">
        <w:rPr>
          <w:rFonts w:ascii="Arial" w:hAnsi="Arial" w:cs="Arial"/>
        </w:rPr>
        <w:t xml:space="preserve">Changing our services and written information in response to feedback and as </w:t>
      </w:r>
      <w:r w:rsidR="0096481D">
        <w:rPr>
          <w:rFonts w:ascii="Arial" w:hAnsi="Arial" w:cs="Arial"/>
        </w:rPr>
        <w:t>client</w:t>
      </w:r>
      <w:r w:rsidRPr="00376CA7">
        <w:rPr>
          <w:rFonts w:ascii="Arial" w:hAnsi="Arial" w:cs="Arial"/>
        </w:rPr>
        <w:t xml:space="preserve">s' needs and goals change. </w:t>
      </w:r>
    </w:p>
    <w:p w:rsidR="0040281E" w:rsidRDefault="0040281E">
      <w:pPr>
        <w:rPr>
          <w:rFonts w:ascii="Arial" w:hAnsi="Arial" w:cs="Arial"/>
          <w:i/>
          <w:iCs/>
          <w:color w:val="000000"/>
        </w:rPr>
      </w:pPr>
    </w:p>
    <w:p w:rsidR="003E4489" w:rsidRDefault="003E4489">
      <w:pPr>
        <w:rPr>
          <w:rFonts w:ascii="Arial" w:hAnsi="Arial" w:cs="Arial"/>
          <w:i/>
          <w:iCs/>
          <w:color w:val="000000"/>
        </w:rPr>
      </w:pPr>
    </w:p>
    <w:p w:rsidR="00D64E53" w:rsidRDefault="00D64E53">
      <w:pPr>
        <w:rPr>
          <w:rFonts w:ascii="Arial" w:hAnsi="Arial" w:cs="Arial"/>
          <w:b/>
          <w:bCs/>
          <w:i/>
          <w:iCs/>
        </w:rPr>
      </w:pPr>
    </w:p>
    <w:p w:rsidR="00D64E53" w:rsidRDefault="00D64E53">
      <w:pPr>
        <w:rPr>
          <w:rFonts w:ascii="Arial" w:hAnsi="Arial" w:cs="Arial"/>
          <w:b/>
          <w:bCs/>
          <w:i/>
          <w:iCs/>
        </w:rPr>
      </w:pPr>
    </w:p>
    <w:p w:rsidR="00D64E53" w:rsidRDefault="00D64E53">
      <w:pPr>
        <w:rPr>
          <w:rFonts w:ascii="Arial" w:hAnsi="Arial" w:cs="Arial"/>
          <w:b/>
          <w:bCs/>
          <w:i/>
          <w:iCs/>
        </w:rPr>
      </w:pPr>
    </w:p>
    <w:p w:rsidR="00D64E53" w:rsidRDefault="00D64E53">
      <w:pPr>
        <w:rPr>
          <w:rFonts w:ascii="Arial" w:hAnsi="Arial" w:cs="Arial"/>
          <w:b/>
          <w:bCs/>
          <w:i/>
          <w:iCs/>
        </w:rPr>
      </w:pPr>
    </w:p>
    <w:p w:rsidR="00D64E53" w:rsidRDefault="00D64E53">
      <w:pPr>
        <w:rPr>
          <w:rFonts w:ascii="Arial" w:hAnsi="Arial" w:cs="Arial"/>
          <w:b/>
          <w:bCs/>
          <w:i/>
          <w:iCs/>
        </w:rPr>
      </w:pPr>
    </w:p>
    <w:p w:rsidR="00D64E53" w:rsidRDefault="00D64E53">
      <w:pPr>
        <w:rPr>
          <w:rFonts w:ascii="Arial" w:hAnsi="Arial" w:cs="Arial"/>
          <w:b/>
          <w:bCs/>
          <w:i/>
          <w:iCs/>
        </w:rPr>
      </w:pPr>
    </w:p>
    <w:p w:rsidR="00D64E53" w:rsidRDefault="00D64E53">
      <w:pPr>
        <w:rPr>
          <w:rFonts w:ascii="Arial" w:hAnsi="Arial" w:cs="Arial"/>
          <w:b/>
          <w:bCs/>
          <w:i/>
          <w:iCs/>
        </w:rPr>
      </w:pPr>
    </w:p>
    <w:p w:rsidR="00D64E53" w:rsidRDefault="00D64E53">
      <w:pPr>
        <w:rPr>
          <w:rFonts w:ascii="Arial" w:hAnsi="Arial" w:cs="Arial"/>
          <w:b/>
          <w:bCs/>
          <w:i/>
          <w:iCs/>
        </w:rPr>
      </w:pPr>
    </w:p>
    <w:p w:rsidR="00D64E53" w:rsidRDefault="00D64E53">
      <w:pPr>
        <w:rPr>
          <w:rFonts w:ascii="Arial" w:hAnsi="Arial" w:cs="Arial"/>
          <w:b/>
          <w:bCs/>
          <w:i/>
          <w:iCs/>
        </w:rPr>
      </w:pPr>
    </w:p>
    <w:p w:rsidR="00D64E53" w:rsidRDefault="0040281E">
      <w:pPr>
        <w:rPr>
          <w:b/>
          <w:color w:val="000000"/>
        </w:rPr>
      </w:pPr>
      <w:r>
        <w:rPr>
          <w:rFonts w:ascii="Arial" w:hAnsi="Arial" w:cs="Arial"/>
          <w:b/>
          <w:bCs/>
          <w:i/>
          <w:iCs/>
        </w:rPr>
        <w:lastRenderedPageBreak/>
        <w:t xml:space="preserve">If you would like any more information, please contact us at the </w:t>
      </w:r>
      <w:r w:rsidR="003E4489">
        <w:rPr>
          <w:rFonts w:ascii="Arial" w:hAnsi="Arial" w:cs="Arial"/>
          <w:b/>
          <w:bCs/>
          <w:i/>
          <w:iCs/>
        </w:rPr>
        <w:t>scheme address detailed previously.</w:t>
      </w:r>
      <w:r>
        <w:rPr>
          <w:b/>
        </w:rPr>
        <w:t xml:space="preserve"> </w:t>
      </w:r>
    </w:p>
    <w:p w:rsidR="00D64E53" w:rsidRDefault="00D64E53">
      <w:pPr>
        <w:rPr>
          <w:b/>
          <w:color w:val="000000"/>
        </w:rPr>
      </w:pPr>
    </w:p>
    <w:p w:rsidR="0040281E" w:rsidRDefault="0040281E">
      <w:pPr>
        <w:rPr>
          <w:rFonts w:ascii="Arial" w:hAnsi="Arial" w:cs="Arial"/>
        </w:rPr>
      </w:pPr>
      <w:r>
        <w:rPr>
          <w:rFonts w:ascii="Arial" w:hAnsi="Arial" w:cs="Arial"/>
        </w:rPr>
        <w:t>If you would like information in another language or format, please ask us.</w:t>
      </w:r>
    </w:p>
    <w:p w:rsidR="0040281E" w:rsidRDefault="0040281E">
      <w:pPr>
        <w:rPr>
          <w:rFonts w:ascii="Arial" w:hAnsi="Arial" w:cs="Arial"/>
        </w:rPr>
      </w:pPr>
    </w:p>
    <w:p w:rsidR="0040281E" w:rsidRDefault="0040281E">
      <w:pPr>
        <w:rPr>
          <w:rFonts w:ascii="Arial" w:hAnsi="Arial" w:cs="Arial"/>
        </w:rPr>
      </w:pPr>
      <w:r>
        <w:rPr>
          <w:rFonts w:ascii="Arial" w:hAnsi="Arial" w:cs="Arial"/>
        </w:rPr>
        <w:t>Urdu</w:t>
      </w:r>
    </w:p>
    <w:p w:rsidR="0040281E" w:rsidRDefault="00046561">
      <w:pPr>
        <w:rPr>
          <w:rFonts w:ascii="Arial" w:hAnsi="Arial" w:cs="Arial"/>
        </w:rPr>
      </w:pPr>
      <w:r>
        <w:rPr>
          <w:rFonts w:ascii="Arial" w:hAnsi="Arial" w:cs="Arial"/>
          <w:noProof/>
          <w:lang w:eastAsia="en-GB"/>
        </w:rPr>
        <w:drawing>
          <wp:inline distT="0" distB="0" distL="0" distR="0">
            <wp:extent cx="3569970" cy="314325"/>
            <wp:effectExtent l="19050" t="0" r="0" b="0"/>
            <wp:docPr id="14" name="Picture 1" descr="4 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Urdu"/>
                    <pic:cNvPicPr>
                      <a:picLocks noChangeAspect="1" noChangeArrowheads="1"/>
                    </pic:cNvPicPr>
                  </pic:nvPicPr>
                  <pic:blipFill>
                    <a:blip r:embed="rId11" cstate="print"/>
                    <a:srcRect/>
                    <a:stretch>
                      <a:fillRect/>
                    </a:stretch>
                  </pic:blipFill>
                  <pic:spPr bwMode="auto">
                    <a:xfrm>
                      <a:off x="0" y="0"/>
                      <a:ext cx="3569970" cy="314325"/>
                    </a:xfrm>
                    <a:prstGeom prst="rect">
                      <a:avLst/>
                    </a:prstGeom>
                    <a:noFill/>
                    <a:ln w="9525">
                      <a:noFill/>
                      <a:miter lim="800000"/>
                      <a:headEnd/>
                      <a:tailEnd/>
                    </a:ln>
                  </pic:spPr>
                </pic:pic>
              </a:graphicData>
            </a:graphic>
          </wp:inline>
        </w:drawing>
      </w:r>
    </w:p>
    <w:p w:rsidR="0040281E" w:rsidRDefault="0040281E">
      <w:pPr>
        <w:rPr>
          <w:rFonts w:ascii="Arial" w:hAnsi="Arial" w:cs="Arial"/>
        </w:rPr>
      </w:pPr>
      <w:r>
        <w:rPr>
          <w:rFonts w:ascii="Arial" w:hAnsi="Arial" w:cs="Arial"/>
        </w:rPr>
        <w:t>Punjabi</w:t>
      </w:r>
    </w:p>
    <w:p w:rsidR="0040281E" w:rsidRDefault="00046561">
      <w:pPr>
        <w:rPr>
          <w:rFonts w:ascii="Arial" w:hAnsi="Arial" w:cs="Arial"/>
        </w:rPr>
      </w:pPr>
      <w:r>
        <w:rPr>
          <w:rFonts w:ascii="Arial" w:hAnsi="Arial" w:cs="Arial"/>
          <w:noProof/>
          <w:lang w:eastAsia="en-GB"/>
        </w:rPr>
        <w:drawing>
          <wp:inline distT="0" distB="0" distL="0" distR="0">
            <wp:extent cx="4104005" cy="197485"/>
            <wp:effectExtent l="19050" t="0" r="0" b="0"/>
            <wp:docPr id="13" name="Picture 2" descr="4 Punj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unjabi"/>
                    <pic:cNvPicPr>
                      <a:picLocks noChangeAspect="1" noChangeArrowheads="1"/>
                    </pic:cNvPicPr>
                  </pic:nvPicPr>
                  <pic:blipFill>
                    <a:blip r:embed="rId12" cstate="print"/>
                    <a:srcRect/>
                    <a:stretch>
                      <a:fillRect/>
                    </a:stretch>
                  </pic:blipFill>
                  <pic:spPr bwMode="auto">
                    <a:xfrm>
                      <a:off x="0" y="0"/>
                      <a:ext cx="4104005" cy="197485"/>
                    </a:xfrm>
                    <a:prstGeom prst="rect">
                      <a:avLst/>
                    </a:prstGeom>
                    <a:noFill/>
                    <a:ln w="9525">
                      <a:noFill/>
                      <a:miter lim="800000"/>
                      <a:headEnd/>
                      <a:tailEnd/>
                    </a:ln>
                  </pic:spPr>
                </pic:pic>
              </a:graphicData>
            </a:graphic>
          </wp:inline>
        </w:drawing>
      </w:r>
    </w:p>
    <w:p w:rsidR="0040281E" w:rsidRDefault="0040281E">
      <w:pPr>
        <w:rPr>
          <w:rFonts w:ascii="Arial" w:hAnsi="Arial" w:cs="Arial"/>
        </w:rPr>
      </w:pPr>
      <w:r>
        <w:rPr>
          <w:rFonts w:ascii="Arial" w:hAnsi="Arial" w:cs="Arial"/>
        </w:rPr>
        <w:t>Farsi</w:t>
      </w:r>
    </w:p>
    <w:p w:rsidR="0040281E" w:rsidRDefault="00046561">
      <w:pPr>
        <w:rPr>
          <w:rFonts w:ascii="Arial" w:hAnsi="Arial" w:cs="Arial"/>
        </w:rPr>
      </w:pPr>
      <w:r>
        <w:rPr>
          <w:rFonts w:ascii="Arial" w:hAnsi="Arial" w:cs="Arial"/>
          <w:noProof/>
          <w:lang w:eastAsia="en-GB"/>
        </w:rPr>
        <w:drawing>
          <wp:inline distT="0" distB="0" distL="0" distR="0">
            <wp:extent cx="4191635" cy="190500"/>
            <wp:effectExtent l="19050" t="0" r="0" b="0"/>
            <wp:docPr id="12" name="Picture 3" descr="4 F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Farsi"/>
                    <pic:cNvPicPr>
                      <a:picLocks noChangeAspect="1" noChangeArrowheads="1"/>
                    </pic:cNvPicPr>
                  </pic:nvPicPr>
                  <pic:blipFill>
                    <a:blip r:embed="rId13" cstate="print"/>
                    <a:srcRect/>
                    <a:stretch>
                      <a:fillRect/>
                    </a:stretch>
                  </pic:blipFill>
                  <pic:spPr bwMode="auto">
                    <a:xfrm>
                      <a:off x="0" y="0"/>
                      <a:ext cx="4191635" cy="190500"/>
                    </a:xfrm>
                    <a:prstGeom prst="rect">
                      <a:avLst/>
                    </a:prstGeom>
                    <a:noFill/>
                    <a:ln w="9525">
                      <a:noFill/>
                      <a:miter lim="800000"/>
                      <a:headEnd/>
                      <a:tailEnd/>
                    </a:ln>
                  </pic:spPr>
                </pic:pic>
              </a:graphicData>
            </a:graphic>
          </wp:inline>
        </w:drawing>
      </w:r>
    </w:p>
    <w:p w:rsidR="0040281E" w:rsidRDefault="0040281E">
      <w:pPr>
        <w:rPr>
          <w:rFonts w:ascii="Arial" w:hAnsi="Arial" w:cs="Arial"/>
        </w:rPr>
      </w:pPr>
      <w:r>
        <w:rPr>
          <w:rFonts w:ascii="Arial" w:hAnsi="Arial" w:cs="Arial"/>
        </w:rPr>
        <w:t>Bengali</w:t>
      </w:r>
    </w:p>
    <w:p w:rsidR="0040281E" w:rsidRDefault="00046561">
      <w:pPr>
        <w:rPr>
          <w:rFonts w:ascii="Arial" w:hAnsi="Arial" w:cs="Arial"/>
        </w:rPr>
      </w:pPr>
      <w:r>
        <w:rPr>
          <w:rFonts w:ascii="Arial" w:hAnsi="Arial" w:cs="Arial"/>
          <w:noProof/>
          <w:lang w:eastAsia="en-GB"/>
        </w:rPr>
        <w:drawing>
          <wp:inline distT="0" distB="0" distL="0" distR="0">
            <wp:extent cx="4601210" cy="241300"/>
            <wp:effectExtent l="19050" t="0" r="8890" b="0"/>
            <wp:docPr id="11" name="Picture 4" descr="4 Ben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Bengali"/>
                    <pic:cNvPicPr>
                      <a:picLocks noChangeAspect="1" noChangeArrowheads="1"/>
                    </pic:cNvPicPr>
                  </pic:nvPicPr>
                  <pic:blipFill>
                    <a:blip r:embed="rId14" cstate="print"/>
                    <a:srcRect/>
                    <a:stretch>
                      <a:fillRect/>
                    </a:stretch>
                  </pic:blipFill>
                  <pic:spPr bwMode="auto">
                    <a:xfrm>
                      <a:off x="0" y="0"/>
                      <a:ext cx="4601210" cy="241300"/>
                    </a:xfrm>
                    <a:prstGeom prst="rect">
                      <a:avLst/>
                    </a:prstGeom>
                    <a:noFill/>
                    <a:ln w="9525">
                      <a:noFill/>
                      <a:miter lim="800000"/>
                      <a:headEnd/>
                      <a:tailEnd/>
                    </a:ln>
                  </pic:spPr>
                </pic:pic>
              </a:graphicData>
            </a:graphic>
          </wp:inline>
        </w:drawing>
      </w:r>
    </w:p>
    <w:p w:rsidR="0040281E" w:rsidRDefault="0040281E">
      <w:pPr>
        <w:rPr>
          <w:rFonts w:ascii="Arial" w:hAnsi="Arial" w:cs="Arial"/>
        </w:rPr>
      </w:pPr>
      <w:r>
        <w:rPr>
          <w:rFonts w:ascii="Arial" w:hAnsi="Arial" w:cs="Arial"/>
        </w:rPr>
        <w:t>Arabic</w:t>
      </w:r>
    </w:p>
    <w:p w:rsidR="0040281E" w:rsidRDefault="00046561">
      <w:pPr>
        <w:rPr>
          <w:rFonts w:ascii="Arial" w:hAnsi="Arial" w:cs="Arial"/>
        </w:rPr>
      </w:pPr>
      <w:r>
        <w:rPr>
          <w:rFonts w:ascii="Arial" w:hAnsi="Arial" w:cs="Arial"/>
          <w:noProof/>
          <w:lang w:eastAsia="en-GB"/>
        </w:rPr>
        <w:drawing>
          <wp:inline distT="0" distB="0" distL="0" distR="0">
            <wp:extent cx="3335655" cy="190500"/>
            <wp:effectExtent l="19050" t="0" r="0" b="0"/>
            <wp:docPr id="5" name="Picture 5" descr="4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Arabic"/>
                    <pic:cNvPicPr>
                      <a:picLocks noChangeAspect="1" noChangeArrowheads="1"/>
                    </pic:cNvPicPr>
                  </pic:nvPicPr>
                  <pic:blipFill>
                    <a:blip r:embed="rId15" cstate="print"/>
                    <a:srcRect/>
                    <a:stretch>
                      <a:fillRect/>
                    </a:stretch>
                  </pic:blipFill>
                  <pic:spPr bwMode="auto">
                    <a:xfrm>
                      <a:off x="0" y="0"/>
                      <a:ext cx="3335655" cy="190500"/>
                    </a:xfrm>
                    <a:prstGeom prst="rect">
                      <a:avLst/>
                    </a:prstGeom>
                    <a:noFill/>
                    <a:ln w="9525">
                      <a:noFill/>
                      <a:miter lim="800000"/>
                      <a:headEnd/>
                      <a:tailEnd/>
                    </a:ln>
                  </pic:spPr>
                </pic:pic>
              </a:graphicData>
            </a:graphic>
          </wp:inline>
        </w:drawing>
      </w:r>
    </w:p>
    <w:p w:rsidR="0040281E" w:rsidRDefault="0040281E">
      <w:pPr>
        <w:rPr>
          <w:rFonts w:ascii="Arial" w:hAnsi="Arial" w:cs="Arial"/>
        </w:rPr>
      </w:pPr>
      <w:r>
        <w:rPr>
          <w:rFonts w:ascii="Arial" w:hAnsi="Arial" w:cs="Arial"/>
        </w:rPr>
        <w:t>Hindi</w:t>
      </w:r>
    </w:p>
    <w:p w:rsidR="0040281E" w:rsidRDefault="00046561">
      <w:pPr>
        <w:rPr>
          <w:rFonts w:ascii="Arial" w:hAnsi="Arial" w:cs="Arial"/>
        </w:rPr>
      </w:pPr>
      <w:r>
        <w:rPr>
          <w:rFonts w:ascii="Arial" w:hAnsi="Arial" w:cs="Arial"/>
          <w:noProof/>
          <w:lang w:eastAsia="en-GB"/>
        </w:rPr>
        <w:drawing>
          <wp:inline distT="0" distB="0" distL="0" distR="0">
            <wp:extent cx="4996180" cy="255905"/>
            <wp:effectExtent l="19050" t="0" r="0" b="0"/>
            <wp:docPr id="6" name="Picture 6" descr="4 H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Hindi"/>
                    <pic:cNvPicPr>
                      <a:picLocks noChangeAspect="1" noChangeArrowheads="1"/>
                    </pic:cNvPicPr>
                  </pic:nvPicPr>
                  <pic:blipFill>
                    <a:blip r:embed="rId16" cstate="print"/>
                    <a:srcRect/>
                    <a:stretch>
                      <a:fillRect/>
                    </a:stretch>
                  </pic:blipFill>
                  <pic:spPr bwMode="auto">
                    <a:xfrm>
                      <a:off x="0" y="0"/>
                      <a:ext cx="4996180" cy="255905"/>
                    </a:xfrm>
                    <a:prstGeom prst="rect">
                      <a:avLst/>
                    </a:prstGeom>
                    <a:noFill/>
                    <a:ln w="9525">
                      <a:noFill/>
                      <a:miter lim="800000"/>
                      <a:headEnd/>
                      <a:tailEnd/>
                    </a:ln>
                  </pic:spPr>
                </pic:pic>
              </a:graphicData>
            </a:graphic>
          </wp:inline>
        </w:drawing>
      </w:r>
    </w:p>
    <w:p w:rsidR="0040281E" w:rsidRDefault="0040281E">
      <w:pPr>
        <w:rPr>
          <w:rFonts w:ascii="Arial" w:hAnsi="Arial" w:cs="Arial"/>
        </w:rPr>
      </w:pPr>
      <w:r>
        <w:rPr>
          <w:rFonts w:ascii="Arial" w:hAnsi="Arial" w:cs="Arial"/>
        </w:rPr>
        <w:t>Gujarat</w:t>
      </w:r>
      <w:r w:rsidR="003E4489">
        <w:rPr>
          <w:rFonts w:ascii="Arial" w:hAnsi="Arial" w:cs="Arial"/>
        </w:rPr>
        <w:t>i</w:t>
      </w:r>
    </w:p>
    <w:p w:rsidR="0040281E" w:rsidRDefault="00046561">
      <w:pPr>
        <w:rPr>
          <w:rFonts w:ascii="Arial" w:hAnsi="Arial" w:cs="Arial"/>
        </w:rPr>
      </w:pPr>
      <w:r>
        <w:rPr>
          <w:rFonts w:ascii="Arial" w:hAnsi="Arial" w:cs="Arial"/>
          <w:noProof/>
          <w:lang w:eastAsia="en-GB"/>
        </w:rPr>
        <w:drawing>
          <wp:inline distT="0" distB="0" distL="0" distR="0">
            <wp:extent cx="4308475" cy="241300"/>
            <wp:effectExtent l="19050" t="0" r="0" b="0"/>
            <wp:docPr id="7" name="Picture 7" descr="4 Guja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Gujarati"/>
                    <pic:cNvPicPr>
                      <a:picLocks noChangeAspect="1" noChangeArrowheads="1"/>
                    </pic:cNvPicPr>
                  </pic:nvPicPr>
                  <pic:blipFill>
                    <a:blip r:embed="rId17" cstate="print"/>
                    <a:srcRect/>
                    <a:stretch>
                      <a:fillRect/>
                    </a:stretch>
                  </pic:blipFill>
                  <pic:spPr bwMode="auto">
                    <a:xfrm>
                      <a:off x="0" y="0"/>
                      <a:ext cx="4308475" cy="241300"/>
                    </a:xfrm>
                    <a:prstGeom prst="rect">
                      <a:avLst/>
                    </a:prstGeom>
                    <a:noFill/>
                    <a:ln w="9525">
                      <a:noFill/>
                      <a:miter lim="800000"/>
                      <a:headEnd/>
                      <a:tailEnd/>
                    </a:ln>
                  </pic:spPr>
                </pic:pic>
              </a:graphicData>
            </a:graphic>
          </wp:inline>
        </w:drawing>
      </w:r>
    </w:p>
    <w:p w:rsidR="0040281E" w:rsidRDefault="0040281E">
      <w:pPr>
        <w:rPr>
          <w:rFonts w:ascii="Arial" w:hAnsi="Arial" w:cs="Arial"/>
        </w:rPr>
      </w:pPr>
      <w:r>
        <w:rPr>
          <w:rFonts w:ascii="Arial" w:hAnsi="Arial" w:cs="Arial"/>
        </w:rPr>
        <w:t>French</w:t>
      </w:r>
    </w:p>
    <w:p w:rsidR="0040281E" w:rsidRDefault="00046561">
      <w:pPr>
        <w:rPr>
          <w:rFonts w:ascii="Arial" w:hAnsi="Arial" w:cs="Arial"/>
        </w:rPr>
      </w:pPr>
      <w:r>
        <w:rPr>
          <w:rFonts w:ascii="Arial" w:hAnsi="Arial" w:cs="Arial"/>
          <w:noProof/>
          <w:lang w:eastAsia="en-GB"/>
        </w:rPr>
        <w:drawing>
          <wp:inline distT="0" distB="0" distL="0" distR="0">
            <wp:extent cx="5164455" cy="343535"/>
            <wp:effectExtent l="19050" t="0" r="0" b="0"/>
            <wp:docPr id="8" name="Picture 8" descr="4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French"/>
                    <pic:cNvPicPr>
                      <a:picLocks noChangeAspect="1" noChangeArrowheads="1"/>
                    </pic:cNvPicPr>
                  </pic:nvPicPr>
                  <pic:blipFill>
                    <a:blip r:embed="rId18" cstate="print"/>
                    <a:srcRect/>
                    <a:stretch>
                      <a:fillRect/>
                    </a:stretch>
                  </pic:blipFill>
                  <pic:spPr bwMode="auto">
                    <a:xfrm>
                      <a:off x="0" y="0"/>
                      <a:ext cx="5164455" cy="343535"/>
                    </a:xfrm>
                    <a:prstGeom prst="rect">
                      <a:avLst/>
                    </a:prstGeom>
                    <a:noFill/>
                    <a:ln w="9525">
                      <a:noFill/>
                      <a:miter lim="800000"/>
                      <a:headEnd/>
                      <a:tailEnd/>
                    </a:ln>
                  </pic:spPr>
                </pic:pic>
              </a:graphicData>
            </a:graphic>
          </wp:inline>
        </w:drawing>
      </w:r>
    </w:p>
    <w:p w:rsidR="0040281E" w:rsidRDefault="0040281E">
      <w:pPr>
        <w:rPr>
          <w:rFonts w:ascii="Arial" w:hAnsi="Arial" w:cs="Arial"/>
        </w:rPr>
      </w:pPr>
      <w:r>
        <w:rPr>
          <w:rFonts w:ascii="Arial" w:hAnsi="Arial" w:cs="Arial"/>
        </w:rPr>
        <w:t>Turkish</w:t>
      </w:r>
    </w:p>
    <w:p w:rsidR="0040281E" w:rsidRDefault="00046561">
      <w:pPr>
        <w:rPr>
          <w:rFonts w:ascii="Arial" w:hAnsi="Arial" w:cs="Arial"/>
        </w:rPr>
      </w:pPr>
      <w:r>
        <w:rPr>
          <w:rFonts w:ascii="Arial" w:hAnsi="Arial" w:cs="Arial"/>
          <w:noProof/>
          <w:lang w:eastAsia="en-GB"/>
        </w:rPr>
        <w:drawing>
          <wp:inline distT="0" distB="0" distL="0" distR="0">
            <wp:extent cx="3291840" cy="212090"/>
            <wp:effectExtent l="19050" t="0" r="3810" b="0"/>
            <wp:docPr id="9" name="Picture 9" descr="4 Turk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Turkish"/>
                    <pic:cNvPicPr>
                      <a:picLocks noChangeAspect="1" noChangeArrowheads="1"/>
                    </pic:cNvPicPr>
                  </pic:nvPicPr>
                  <pic:blipFill>
                    <a:blip r:embed="rId19" cstate="print"/>
                    <a:srcRect/>
                    <a:stretch>
                      <a:fillRect/>
                    </a:stretch>
                  </pic:blipFill>
                  <pic:spPr bwMode="auto">
                    <a:xfrm>
                      <a:off x="0" y="0"/>
                      <a:ext cx="3291840" cy="212090"/>
                    </a:xfrm>
                    <a:prstGeom prst="rect">
                      <a:avLst/>
                    </a:prstGeom>
                    <a:noFill/>
                    <a:ln w="9525">
                      <a:noFill/>
                      <a:miter lim="800000"/>
                      <a:headEnd/>
                      <a:tailEnd/>
                    </a:ln>
                  </pic:spPr>
                </pic:pic>
              </a:graphicData>
            </a:graphic>
          </wp:inline>
        </w:drawing>
      </w:r>
    </w:p>
    <w:p w:rsidR="0040281E" w:rsidRDefault="0040281E">
      <w:pPr>
        <w:pStyle w:val="Header"/>
        <w:tabs>
          <w:tab w:val="clear" w:pos="4153"/>
          <w:tab w:val="clear" w:pos="8306"/>
        </w:tabs>
        <w:rPr>
          <w:rFonts w:ascii="Arial" w:hAnsi="Arial" w:cs="Arial"/>
          <w:sz w:val="22"/>
        </w:rPr>
      </w:pPr>
      <w:r>
        <w:rPr>
          <w:rFonts w:ascii="Arial" w:hAnsi="Arial" w:cs="Arial"/>
        </w:rPr>
        <w:t>Swahili</w:t>
      </w:r>
    </w:p>
    <w:p w:rsidR="0040281E" w:rsidRDefault="00046561">
      <w:pPr>
        <w:rPr>
          <w:rFonts w:ascii="Arial" w:hAnsi="Arial"/>
          <w:sz w:val="22"/>
        </w:rPr>
      </w:pPr>
      <w:r>
        <w:rPr>
          <w:noProof/>
          <w:lang w:eastAsia="en-GB"/>
        </w:rPr>
        <w:drawing>
          <wp:inline distT="0" distB="0" distL="0" distR="0">
            <wp:extent cx="5172075" cy="182880"/>
            <wp:effectExtent l="19050" t="0" r="9525" b="0"/>
            <wp:docPr id="10" name="Picture 10" descr="4 Swah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Swahili"/>
                    <pic:cNvPicPr>
                      <a:picLocks noChangeAspect="1" noChangeArrowheads="1"/>
                    </pic:cNvPicPr>
                  </pic:nvPicPr>
                  <pic:blipFill>
                    <a:blip r:embed="rId20" cstate="print"/>
                    <a:srcRect/>
                    <a:stretch>
                      <a:fillRect/>
                    </a:stretch>
                  </pic:blipFill>
                  <pic:spPr bwMode="auto">
                    <a:xfrm>
                      <a:off x="0" y="0"/>
                      <a:ext cx="5172075" cy="182880"/>
                    </a:xfrm>
                    <a:prstGeom prst="rect">
                      <a:avLst/>
                    </a:prstGeom>
                    <a:noFill/>
                    <a:ln w="9525">
                      <a:noFill/>
                      <a:miter lim="800000"/>
                      <a:headEnd/>
                      <a:tailEnd/>
                    </a:ln>
                  </pic:spPr>
                </pic:pic>
              </a:graphicData>
            </a:graphic>
          </wp:inline>
        </w:drawing>
      </w:r>
    </w:p>
    <w:p w:rsidR="0040281E" w:rsidRDefault="0040281E">
      <w:pPr>
        <w:rPr>
          <w:rFonts w:ascii="Arial" w:hAnsi="Arial" w:cs="Arial"/>
          <w:sz w:val="28"/>
        </w:rPr>
      </w:pPr>
    </w:p>
    <w:p w:rsidR="0040281E" w:rsidRDefault="0040281E">
      <w:pPr>
        <w:rPr>
          <w:rFonts w:ascii="Arial" w:hAnsi="Arial" w:cs="Arial"/>
          <w:sz w:val="28"/>
        </w:rPr>
      </w:pPr>
    </w:p>
    <w:p w:rsidR="00761248" w:rsidRPr="00D64E53" w:rsidRDefault="00761248" w:rsidP="00761248">
      <w:pPr>
        <w:pStyle w:val="Footer"/>
        <w:jc w:val="both"/>
        <w:rPr>
          <w:rFonts w:ascii="Arial" w:hAnsi="Arial" w:cs="Arial"/>
          <w:bCs/>
        </w:rPr>
      </w:pPr>
      <w:r w:rsidRPr="00D64E53">
        <w:rPr>
          <w:rFonts w:ascii="Arial" w:hAnsi="Arial" w:cs="Arial"/>
          <w:bCs/>
        </w:rPr>
        <w:t>Horton Housing Association Head Office</w:t>
      </w:r>
    </w:p>
    <w:p w:rsidR="00761248" w:rsidRPr="00D64E53" w:rsidRDefault="00761248" w:rsidP="00761248">
      <w:pPr>
        <w:pStyle w:val="Footer"/>
        <w:jc w:val="both"/>
        <w:rPr>
          <w:rFonts w:ascii="Arial" w:hAnsi="Arial" w:cs="Arial"/>
          <w:bCs/>
        </w:rPr>
      </w:pPr>
      <w:r w:rsidRPr="00D64E53">
        <w:rPr>
          <w:rFonts w:ascii="Arial" w:hAnsi="Arial" w:cs="Arial"/>
          <w:bCs/>
        </w:rPr>
        <w:t xml:space="preserve">Chartford House </w:t>
      </w:r>
    </w:p>
    <w:p w:rsidR="00761248" w:rsidRPr="00D64E53" w:rsidRDefault="00761248" w:rsidP="00761248">
      <w:pPr>
        <w:pStyle w:val="Footer"/>
        <w:jc w:val="both"/>
        <w:rPr>
          <w:rFonts w:ascii="Arial" w:hAnsi="Arial" w:cs="Arial"/>
          <w:bCs/>
        </w:rPr>
      </w:pPr>
      <w:r w:rsidRPr="00D64E53">
        <w:rPr>
          <w:rFonts w:ascii="Arial" w:hAnsi="Arial" w:cs="Arial"/>
          <w:bCs/>
        </w:rPr>
        <w:t>54 Little Horton Lane</w:t>
      </w:r>
    </w:p>
    <w:p w:rsidR="00761248" w:rsidRPr="00D64E53" w:rsidRDefault="00761248" w:rsidP="00761248">
      <w:pPr>
        <w:pStyle w:val="Footer"/>
        <w:jc w:val="both"/>
        <w:rPr>
          <w:rFonts w:ascii="Arial" w:hAnsi="Arial" w:cs="Arial"/>
          <w:bCs/>
        </w:rPr>
      </w:pPr>
      <w:r w:rsidRPr="00D64E53">
        <w:rPr>
          <w:rFonts w:ascii="Arial" w:hAnsi="Arial" w:cs="Arial"/>
          <w:bCs/>
        </w:rPr>
        <w:t>Bradford</w:t>
      </w:r>
    </w:p>
    <w:p w:rsidR="00761248" w:rsidRPr="00D64E53" w:rsidRDefault="00761248" w:rsidP="00761248">
      <w:pPr>
        <w:pStyle w:val="Footer"/>
        <w:jc w:val="both"/>
        <w:rPr>
          <w:rFonts w:ascii="Arial" w:hAnsi="Arial" w:cs="Arial"/>
          <w:bCs/>
        </w:rPr>
      </w:pPr>
      <w:r w:rsidRPr="00D64E53">
        <w:rPr>
          <w:rFonts w:ascii="Arial" w:hAnsi="Arial" w:cs="Arial"/>
          <w:bCs/>
        </w:rPr>
        <w:t>BD5 0BS</w:t>
      </w:r>
    </w:p>
    <w:p w:rsidR="00761248" w:rsidRPr="00D64E53" w:rsidRDefault="00761248" w:rsidP="00761248">
      <w:pPr>
        <w:pStyle w:val="Footer"/>
        <w:jc w:val="both"/>
        <w:rPr>
          <w:rFonts w:ascii="Arial" w:hAnsi="Arial" w:cs="Arial"/>
          <w:bCs/>
        </w:rPr>
      </w:pPr>
    </w:p>
    <w:p w:rsidR="00761248" w:rsidRPr="00D64E53" w:rsidRDefault="00761248" w:rsidP="00761248">
      <w:pPr>
        <w:pStyle w:val="Footer"/>
        <w:tabs>
          <w:tab w:val="clear" w:pos="4153"/>
          <w:tab w:val="left" w:pos="2127"/>
        </w:tabs>
        <w:jc w:val="both"/>
        <w:rPr>
          <w:rFonts w:ascii="Arial" w:hAnsi="Arial" w:cs="Arial"/>
          <w:bCs/>
        </w:rPr>
      </w:pPr>
      <w:r w:rsidRPr="00D64E53">
        <w:rPr>
          <w:rFonts w:ascii="Arial" w:hAnsi="Arial" w:cs="Arial"/>
          <w:bCs/>
        </w:rPr>
        <w:t xml:space="preserve">Tel: </w:t>
      </w:r>
      <w:r w:rsidRPr="00D64E53">
        <w:rPr>
          <w:rFonts w:ascii="Arial" w:hAnsi="Arial" w:cs="Arial"/>
          <w:bCs/>
        </w:rPr>
        <w:tab/>
        <w:t xml:space="preserve">01274 370 689   </w:t>
      </w:r>
    </w:p>
    <w:p w:rsidR="00761248" w:rsidRPr="00D64E53" w:rsidRDefault="00761248" w:rsidP="00761248">
      <w:pPr>
        <w:pStyle w:val="Footer"/>
        <w:tabs>
          <w:tab w:val="clear" w:pos="4153"/>
          <w:tab w:val="left" w:pos="2127"/>
        </w:tabs>
        <w:jc w:val="both"/>
        <w:rPr>
          <w:rFonts w:ascii="Arial" w:hAnsi="Arial" w:cs="Arial"/>
          <w:bCs/>
        </w:rPr>
      </w:pPr>
      <w:r w:rsidRPr="00D64E53">
        <w:rPr>
          <w:rFonts w:ascii="Arial" w:hAnsi="Arial" w:cs="Arial"/>
          <w:bCs/>
        </w:rPr>
        <w:t xml:space="preserve">Fax: </w:t>
      </w:r>
      <w:r w:rsidRPr="00D64E53">
        <w:rPr>
          <w:rFonts w:ascii="Arial" w:hAnsi="Arial" w:cs="Arial"/>
          <w:bCs/>
        </w:rPr>
        <w:tab/>
        <w:t>01274 395 616</w:t>
      </w:r>
    </w:p>
    <w:p w:rsidR="008A1B2A" w:rsidRPr="00D64E53" w:rsidRDefault="00761248" w:rsidP="00761248">
      <w:pPr>
        <w:pStyle w:val="Footer"/>
        <w:tabs>
          <w:tab w:val="clear" w:pos="4153"/>
          <w:tab w:val="clear" w:pos="8306"/>
          <w:tab w:val="left" w:pos="2127"/>
        </w:tabs>
        <w:jc w:val="both"/>
        <w:rPr>
          <w:rFonts w:ascii="Arial" w:hAnsi="Arial" w:cs="Arial"/>
          <w:bCs/>
        </w:rPr>
      </w:pPr>
      <w:r w:rsidRPr="00D64E53">
        <w:rPr>
          <w:rFonts w:ascii="Arial" w:hAnsi="Arial" w:cs="Arial"/>
          <w:bCs/>
        </w:rPr>
        <w:t xml:space="preserve">Email: </w:t>
      </w:r>
      <w:r w:rsidRPr="00D64E53">
        <w:rPr>
          <w:rFonts w:ascii="Arial" w:hAnsi="Arial" w:cs="Arial"/>
          <w:bCs/>
        </w:rPr>
        <w:tab/>
      </w:r>
      <w:r w:rsidRPr="00D64E53">
        <w:rPr>
          <w:rFonts w:ascii="Arial" w:hAnsi="Arial" w:cs="Arial"/>
          <w:bCs/>
        </w:rPr>
        <w:tab/>
      </w:r>
      <w:hyperlink r:id="rId21" w:history="1">
        <w:r w:rsidR="008A1B2A" w:rsidRPr="00D64E53">
          <w:rPr>
            <w:rStyle w:val="Hyperlink"/>
            <w:rFonts w:ascii="Arial" w:hAnsi="Arial" w:cs="Arial"/>
            <w:bCs/>
          </w:rPr>
          <w:t>headoffice@hortonhousing.co.uk</w:t>
        </w:r>
      </w:hyperlink>
    </w:p>
    <w:p w:rsidR="008A1B2A" w:rsidRPr="00D64E53" w:rsidRDefault="008A1B2A" w:rsidP="008A1B2A">
      <w:pPr>
        <w:tabs>
          <w:tab w:val="left" w:pos="2127"/>
        </w:tabs>
        <w:jc w:val="both"/>
        <w:rPr>
          <w:rFonts w:ascii="Arial" w:hAnsi="Arial" w:cs="Arial"/>
          <w:color w:val="000000"/>
        </w:rPr>
      </w:pPr>
      <w:r w:rsidRPr="00D64E53">
        <w:rPr>
          <w:rFonts w:ascii="Arial" w:hAnsi="Arial" w:cs="Arial"/>
          <w:bCs/>
        </w:rPr>
        <w:t>Website:</w:t>
      </w:r>
      <w:r w:rsidRPr="00D64E53">
        <w:rPr>
          <w:rFonts w:ascii="Arial" w:hAnsi="Arial" w:cs="Arial"/>
          <w:bCs/>
        </w:rPr>
        <w:tab/>
      </w:r>
      <w:r w:rsidRPr="00D64E53">
        <w:rPr>
          <w:rFonts w:ascii="Arial" w:hAnsi="Arial" w:cs="Arial"/>
        </w:rPr>
        <w:t>http://www.hortonhousing.co.uk</w:t>
      </w:r>
    </w:p>
    <w:p w:rsidR="008A1B2A" w:rsidRPr="00D64E53" w:rsidRDefault="008A1B2A" w:rsidP="00761248">
      <w:pPr>
        <w:pStyle w:val="Footer"/>
        <w:tabs>
          <w:tab w:val="clear" w:pos="4153"/>
          <w:tab w:val="clear" w:pos="8306"/>
          <w:tab w:val="left" w:pos="2127"/>
        </w:tabs>
        <w:jc w:val="both"/>
        <w:rPr>
          <w:rFonts w:ascii="Arial" w:hAnsi="Arial" w:cs="Arial"/>
          <w:bCs/>
        </w:rPr>
      </w:pPr>
    </w:p>
    <w:p w:rsidR="00761248" w:rsidRPr="00D64E53" w:rsidRDefault="00761248" w:rsidP="00761248">
      <w:pPr>
        <w:pStyle w:val="Footer"/>
        <w:jc w:val="both"/>
        <w:rPr>
          <w:rFonts w:ascii="Arial" w:hAnsi="Arial" w:cs="Arial"/>
          <w:bCs/>
        </w:rPr>
      </w:pPr>
      <w:r w:rsidRPr="00D64E53">
        <w:rPr>
          <w:rFonts w:ascii="Arial" w:hAnsi="Arial" w:cs="Arial"/>
          <w:bCs/>
        </w:rPr>
        <w:t xml:space="preserve">Industrial and Provident Societies Act 1965 </w:t>
      </w:r>
      <w:r w:rsidRPr="00D64E53">
        <w:rPr>
          <w:rFonts w:ascii="Arial" w:hAnsi="Arial" w:cs="Arial"/>
          <w:bCs/>
        </w:rPr>
        <w:tab/>
        <w:t xml:space="preserve">  Reg. no. 25057R</w:t>
      </w:r>
    </w:p>
    <w:p w:rsidR="00761248" w:rsidRDefault="00761248" w:rsidP="00761248">
      <w:pPr>
        <w:pStyle w:val="Footer"/>
        <w:jc w:val="both"/>
        <w:rPr>
          <w:rFonts w:ascii="Arial" w:hAnsi="Arial" w:cs="Arial"/>
          <w:bCs/>
          <w:sz w:val="32"/>
        </w:rPr>
      </w:pPr>
    </w:p>
    <w:p w:rsidR="00761248" w:rsidRPr="00D64E53" w:rsidRDefault="00761248" w:rsidP="00761248">
      <w:pPr>
        <w:pStyle w:val="Footer"/>
        <w:jc w:val="both"/>
        <w:rPr>
          <w:rFonts w:ascii="Arial" w:hAnsi="Arial" w:cs="Arial"/>
          <w:bCs/>
        </w:rPr>
      </w:pPr>
      <w:r w:rsidRPr="00D64E53">
        <w:rPr>
          <w:rFonts w:ascii="Arial" w:hAnsi="Arial" w:cs="Arial"/>
          <w:bCs/>
        </w:rPr>
        <w:t>A Charitable Association</w:t>
      </w:r>
    </w:p>
    <w:sectPr w:rsidR="00761248" w:rsidRPr="00D64E53" w:rsidSect="00CB1A72">
      <w:footerReference w:type="default" r:id="rId22"/>
      <w:headerReference w:type="first" r:id="rId23"/>
      <w:footerReference w:type="first" r:id="rId24"/>
      <w:pgSz w:w="12240" w:h="15840" w:code="1"/>
      <w:pgMar w:top="1134" w:right="1134" w:bottom="1134" w:left="1134" w:header="70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E53" w:rsidRDefault="00D64E53">
      <w:pPr>
        <w:pStyle w:val="Footer"/>
      </w:pPr>
      <w:r>
        <w:separator/>
      </w:r>
    </w:p>
  </w:endnote>
  <w:endnote w:type="continuationSeparator" w:id="0">
    <w:p w:rsidR="00D64E53" w:rsidRDefault="00D64E53">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53" w:rsidRPr="006F77C9" w:rsidRDefault="00B02105">
    <w:pPr>
      <w:pStyle w:val="Footer"/>
      <w:jc w:val="center"/>
      <w:rPr>
        <w:rFonts w:ascii="Arial" w:hAnsi="Arial" w:cs="Arial"/>
      </w:rPr>
    </w:pPr>
    <w:r w:rsidRPr="006F77C9">
      <w:rPr>
        <w:rFonts w:ascii="Arial" w:hAnsi="Arial" w:cs="Arial"/>
      </w:rPr>
      <w:fldChar w:fldCharType="begin"/>
    </w:r>
    <w:r w:rsidR="00D64E53" w:rsidRPr="006F77C9">
      <w:rPr>
        <w:rFonts w:ascii="Arial" w:hAnsi="Arial" w:cs="Arial"/>
      </w:rPr>
      <w:instrText xml:space="preserve"> PAGE   \* MERGEFORMAT </w:instrText>
    </w:r>
    <w:r w:rsidRPr="006F77C9">
      <w:rPr>
        <w:rFonts w:ascii="Arial" w:hAnsi="Arial" w:cs="Arial"/>
      </w:rPr>
      <w:fldChar w:fldCharType="separate"/>
    </w:r>
    <w:r w:rsidR="008407CD">
      <w:rPr>
        <w:rFonts w:ascii="Arial" w:hAnsi="Arial" w:cs="Arial"/>
        <w:noProof/>
      </w:rPr>
      <w:t>2</w:t>
    </w:r>
    <w:r w:rsidRPr="006F77C9">
      <w:rPr>
        <w:rFonts w:ascii="Arial" w:hAnsi="Arial" w:cs="Arial"/>
      </w:rPr>
      <w:fldChar w:fldCharType="end"/>
    </w:r>
  </w:p>
  <w:p w:rsidR="00D64E53" w:rsidRPr="00126420" w:rsidRDefault="00D64E53">
    <w:pPr>
      <w:pStyle w:val="Footer"/>
      <w:jc w:val="right"/>
      <w:rPr>
        <w:rFonts w:ascii="Arial" w:hAnsi="Arial"/>
        <w:iCs/>
        <w:sz w:val="16"/>
        <w:szCs w:val="16"/>
      </w:rPr>
    </w:pPr>
    <w:r>
      <w:rPr>
        <w:rFonts w:ascii="Arial" w:hAnsi="Arial"/>
        <w:iCs/>
        <w:sz w:val="16"/>
        <w:szCs w:val="16"/>
      </w:rPr>
      <w:t xml:space="preserve">CALDERDALE </w:t>
    </w:r>
    <w:r w:rsidRPr="00126420">
      <w:rPr>
        <w:rFonts w:ascii="Arial" w:hAnsi="Arial"/>
        <w:iCs/>
        <w:sz w:val="16"/>
        <w:szCs w:val="16"/>
      </w:rPr>
      <w:t xml:space="preserve">IHM SD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53" w:rsidRDefault="00D64E53" w:rsidP="00E75778">
    <w:pPr>
      <w:pStyle w:val="Footer"/>
      <w:jc w:val="right"/>
      <w:rPr>
        <w:rFonts w:ascii="Arial" w:hAnsi="Arial" w:cs="Arial"/>
      </w:rPr>
    </w:pPr>
    <w:r>
      <w:rPr>
        <w:noProof/>
        <w:color w:val="000000"/>
        <w:lang w:eastAsia="en-GB"/>
      </w:rPr>
      <w:drawing>
        <wp:anchor distT="0" distB="0" distL="114300" distR="114300" simplePos="0" relativeHeight="251658240" behindDoc="0" locked="0" layoutInCell="1" allowOverlap="1">
          <wp:simplePos x="0" y="0"/>
          <wp:positionH relativeFrom="column">
            <wp:posOffset>3358515</wp:posOffset>
          </wp:positionH>
          <wp:positionV relativeFrom="paragraph">
            <wp:posOffset>109220</wp:posOffset>
          </wp:positionV>
          <wp:extent cx="1246505" cy="744220"/>
          <wp:effectExtent l="19050" t="0" r="0" b="0"/>
          <wp:wrapSquare wrapText="bothSides"/>
          <wp:docPr id="3" name="Picture 17" descr="IID st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ID stage 2.jpg"/>
                  <pic:cNvPicPr>
                    <a:picLocks noChangeAspect="1" noChangeArrowheads="1"/>
                  </pic:cNvPicPr>
                </pic:nvPicPr>
                <pic:blipFill>
                  <a:blip r:embed="rId1"/>
                  <a:srcRect/>
                  <a:stretch>
                    <a:fillRect/>
                  </a:stretch>
                </pic:blipFill>
                <pic:spPr bwMode="auto">
                  <a:xfrm>
                    <a:off x="0" y="0"/>
                    <a:ext cx="1246505" cy="74422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192" behindDoc="0" locked="0" layoutInCell="1" allowOverlap="1">
          <wp:simplePos x="0" y="0"/>
          <wp:positionH relativeFrom="column">
            <wp:posOffset>2214245</wp:posOffset>
          </wp:positionH>
          <wp:positionV relativeFrom="paragraph">
            <wp:posOffset>109220</wp:posOffset>
          </wp:positionV>
          <wp:extent cx="748665" cy="626110"/>
          <wp:effectExtent l="19050" t="0" r="0" b="0"/>
          <wp:wrapSquare wrapText="bothSides"/>
          <wp:docPr id="1" name="Picture 1" descr="Positive about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ve about disabled people."/>
                  <pic:cNvPicPr>
                    <a:picLocks noChangeAspect="1" noChangeArrowheads="1"/>
                  </pic:cNvPicPr>
                </pic:nvPicPr>
                <pic:blipFill>
                  <a:blip r:embed="rId2"/>
                  <a:srcRect/>
                  <a:stretch>
                    <a:fillRect/>
                  </a:stretch>
                </pic:blipFill>
                <pic:spPr bwMode="auto">
                  <a:xfrm>
                    <a:off x="0" y="0"/>
                    <a:ext cx="748665" cy="626110"/>
                  </a:xfrm>
                  <a:prstGeom prst="rect">
                    <a:avLst/>
                  </a:prstGeom>
                  <a:noFill/>
                  <a:ln w="9525">
                    <a:noFill/>
                    <a:miter lim="800000"/>
                    <a:headEnd/>
                    <a:tailEnd/>
                  </a:ln>
                </pic:spPr>
              </pic:pic>
            </a:graphicData>
          </a:graphic>
        </wp:anchor>
      </w:drawing>
    </w:r>
    <w:r>
      <w:rPr>
        <w:rFonts w:ascii="Arial" w:hAnsi="Arial" w:cs="Arial"/>
      </w:rPr>
      <w:t xml:space="preserve">  </w:t>
    </w:r>
  </w:p>
  <w:p w:rsidR="00D64E53" w:rsidRDefault="00D64E53" w:rsidP="00E75778">
    <w:pPr>
      <w:pStyle w:val="Footer"/>
      <w:jc w:val="right"/>
      <w:rPr>
        <w:rFonts w:ascii="Arial" w:hAnsi="Arial" w:cs="Arial"/>
      </w:rPr>
    </w:pPr>
    <w:r>
      <w:rPr>
        <w:noProof/>
        <w:lang w:eastAsia="en-GB"/>
      </w:rPr>
      <w:drawing>
        <wp:anchor distT="0" distB="0" distL="114300" distR="114300" simplePos="0" relativeHeight="251659264" behindDoc="0" locked="0" layoutInCell="1" allowOverlap="1">
          <wp:simplePos x="0" y="0"/>
          <wp:positionH relativeFrom="column">
            <wp:posOffset>-443865</wp:posOffset>
          </wp:positionH>
          <wp:positionV relativeFrom="paragraph">
            <wp:posOffset>1270</wp:posOffset>
          </wp:positionV>
          <wp:extent cx="1838325" cy="552450"/>
          <wp:effectExtent l="19050" t="0" r="9525" b="0"/>
          <wp:wrapSquare wrapText="bothSides"/>
          <wp:docPr id="4" name="Picture 3" descr="IIP_LOGO_BLAC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P_LOGO_BLACK_SMALL"/>
                  <pic:cNvPicPr>
                    <a:picLocks noChangeAspect="1" noChangeArrowheads="1"/>
                  </pic:cNvPicPr>
                </pic:nvPicPr>
                <pic:blipFill>
                  <a:blip r:embed="rId3"/>
                  <a:srcRect/>
                  <a:stretch>
                    <a:fillRect/>
                  </a:stretch>
                </pic:blipFill>
                <pic:spPr bwMode="auto">
                  <a:xfrm>
                    <a:off x="0" y="0"/>
                    <a:ext cx="1838325" cy="5524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7216" behindDoc="0" locked="0" layoutInCell="1" allowOverlap="1">
          <wp:simplePos x="0" y="0"/>
          <wp:positionH relativeFrom="column">
            <wp:posOffset>5080635</wp:posOffset>
          </wp:positionH>
          <wp:positionV relativeFrom="paragraph">
            <wp:posOffset>1270</wp:posOffset>
          </wp:positionV>
          <wp:extent cx="1384300" cy="558800"/>
          <wp:effectExtent l="19050" t="0" r="6350" b="0"/>
          <wp:wrapTopAndBottom/>
          <wp:docPr id="2" name="Picture 2" descr="Mindful Employer logo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ful Employer logo blue jpeg"/>
                  <pic:cNvPicPr>
                    <a:picLocks noChangeAspect="1" noChangeArrowheads="1"/>
                  </pic:cNvPicPr>
                </pic:nvPicPr>
                <pic:blipFill>
                  <a:blip r:embed="rId4"/>
                  <a:srcRect/>
                  <a:stretch>
                    <a:fillRect/>
                  </a:stretch>
                </pic:blipFill>
                <pic:spPr bwMode="auto">
                  <a:xfrm>
                    <a:off x="0" y="0"/>
                    <a:ext cx="1384300" cy="558800"/>
                  </a:xfrm>
                  <a:prstGeom prst="rect">
                    <a:avLst/>
                  </a:prstGeom>
                  <a:noFill/>
                  <a:ln w="9525">
                    <a:noFill/>
                    <a:miter lim="800000"/>
                    <a:headEnd/>
                    <a:tailEnd/>
                  </a:ln>
                </pic:spPr>
              </pic:pic>
            </a:graphicData>
          </a:graphic>
        </wp:anchor>
      </w:drawing>
    </w:r>
  </w:p>
  <w:p w:rsidR="00D64E53" w:rsidRDefault="00D64E53" w:rsidP="00E75778">
    <w:pPr>
      <w:pStyle w:val="Footer"/>
      <w:jc w:val="right"/>
      <w:rPr>
        <w:rFonts w:ascii="Arial" w:hAnsi="Arial" w:cs="Arial"/>
      </w:rPr>
    </w:pPr>
  </w:p>
  <w:p w:rsidR="00D64E53" w:rsidRDefault="00D64E53" w:rsidP="00E7577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E53" w:rsidRDefault="00D64E53">
      <w:pPr>
        <w:pStyle w:val="Footer"/>
      </w:pPr>
      <w:r>
        <w:separator/>
      </w:r>
    </w:p>
  </w:footnote>
  <w:footnote w:type="continuationSeparator" w:id="0">
    <w:p w:rsidR="00D64E53" w:rsidRDefault="00D64E53">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53" w:rsidRPr="003E59F6" w:rsidRDefault="00D64E53" w:rsidP="003E59F6">
    <w:pPr>
      <w:pStyle w:val="Header"/>
      <w:jc w:val="right"/>
      <w:rPr>
        <w:rFonts w:ascii="Arial" w:hAnsi="Arial" w:cs="Arial"/>
        <w:sz w:val="16"/>
        <w:szCs w:val="16"/>
      </w:rPr>
    </w:pPr>
    <w:r>
      <w:rPr>
        <w:rFonts w:ascii="Arial" w:hAnsi="Arial" w:cs="Arial"/>
        <w:sz w:val="16"/>
        <w:szCs w:val="16"/>
      </w:rPr>
      <w:t>CALDERDALE IHM FINAL</w:t>
    </w:r>
  </w:p>
  <w:p w:rsidR="00D64E53" w:rsidRDefault="00D64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1CAB20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D38F36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77911"/>
    <w:multiLevelType w:val="hybridMultilevel"/>
    <w:tmpl w:val="D0C22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D19E0"/>
    <w:multiLevelType w:val="hybridMultilevel"/>
    <w:tmpl w:val="D6E0CE96"/>
    <w:lvl w:ilvl="0" w:tplc="04090019">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9D62A6"/>
    <w:multiLevelType w:val="hybridMultilevel"/>
    <w:tmpl w:val="91E21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582574"/>
    <w:multiLevelType w:val="hybridMultilevel"/>
    <w:tmpl w:val="F3662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64533C"/>
    <w:multiLevelType w:val="hybridMultilevel"/>
    <w:tmpl w:val="BE82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62D54"/>
    <w:multiLevelType w:val="hybridMultilevel"/>
    <w:tmpl w:val="5026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649C7"/>
    <w:multiLevelType w:val="hybridMultilevel"/>
    <w:tmpl w:val="45DA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55233"/>
    <w:multiLevelType w:val="hybridMultilevel"/>
    <w:tmpl w:val="6DC497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4422E9"/>
    <w:multiLevelType w:val="hybridMultilevel"/>
    <w:tmpl w:val="DC703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4B3BD7"/>
    <w:multiLevelType w:val="hybridMultilevel"/>
    <w:tmpl w:val="ECFC3B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9D3EBB"/>
    <w:multiLevelType w:val="hybridMultilevel"/>
    <w:tmpl w:val="A5B6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243E8"/>
    <w:multiLevelType w:val="hybridMultilevel"/>
    <w:tmpl w:val="C3FE9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F2C93"/>
    <w:multiLevelType w:val="hybridMultilevel"/>
    <w:tmpl w:val="9E7C6118"/>
    <w:lvl w:ilvl="0" w:tplc="08090019">
      <w:start w:val="1"/>
      <w:numFmt w:val="lowerLetter"/>
      <w:lvlText w:val="%1."/>
      <w:lvlJc w:val="left"/>
      <w:pPr>
        <w:ind w:left="2204" w:hanging="360"/>
      </w:p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15" w15:restartNumberingAfterBreak="0">
    <w:nsid w:val="5C6A1543"/>
    <w:multiLevelType w:val="hybridMultilevel"/>
    <w:tmpl w:val="A642D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6F0B43"/>
    <w:multiLevelType w:val="hybridMultilevel"/>
    <w:tmpl w:val="A9E41C80"/>
    <w:lvl w:ilvl="0" w:tplc="01405DC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8A312F4"/>
    <w:multiLevelType w:val="hybridMultilevel"/>
    <w:tmpl w:val="90883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760BC7"/>
    <w:multiLevelType w:val="hybridMultilevel"/>
    <w:tmpl w:val="04FE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C14C79"/>
    <w:multiLevelType w:val="hybridMultilevel"/>
    <w:tmpl w:val="D0526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BF6153"/>
    <w:multiLevelType w:val="hybridMultilevel"/>
    <w:tmpl w:val="CF381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C4C2E6E">
      <w:start w:val="1"/>
      <w:numFmt w:val="bullet"/>
      <w:lvlText w:val="o"/>
      <w:lvlJc w:val="left"/>
      <w:pPr>
        <w:ind w:left="2160" w:hanging="360"/>
      </w:pPr>
      <w:rPr>
        <w:rFonts w:ascii="Calibri" w:hAnsi="Calibri" w:hint="default"/>
        <w:sz w:val="1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DF77C4"/>
    <w:multiLevelType w:val="hybridMultilevel"/>
    <w:tmpl w:val="EB3E2A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57F4834"/>
    <w:multiLevelType w:val="hybridMultilevel"/>
    <w:tmpl w:val="F3CA46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BC2B31"/>
    <w:multiLevelType w:val="hybridMultilevel"/>
    <w:tmpl w:val="55ECA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9F50D5"/>
    <w:multiLevelType w:val="hybridMultilevel"/>
    <w:tmpl w:val="9488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541BD"/>
    <w:multiLevelType w:val="hybridMultilevel"/>
    <w:tmpl w:val="7C04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9"/>
  </w:num>
  <w:num w:numId="6">
    <w:abstractNumId w:val="15"/>
  </w:num>
  <w:num w:numId="7">
    <w:abstractNumId w:val="22"/>
  </w:num>
  <w:num w:numId="8">
    <w:abstractNumId w:val="3"/>
  </w:num>
  <w:num w:numId="9">
    <w:abstractNumId w:val="9"/>
  </w:num>
  <w:num w:numId="10">
    <w:abstractNumId w:val="18"/>
  </w:num>
  <w:num w:numId="11">
    <w:abstractNumId w:val="12"/>
  </w:num>
  <w:num w:numId="12">
    <w:abstractNumId w:val="7"/>
  </w:num>
  <w:num w:numId="13">
    <w:abstractNumId w:val="5"/>
  </w:num>
  <w:num w:numId="14">
    <w:abstractNumId w:val="10"/>
  </w:num>
  <w:num w:numId="15">
    <w:abstractNumId w:val="20"/>
  </w:num>
  <w:num w:numId="16">
    <w:abstractNumId w:val="4"/>
  </w:num>
  <w:num w:numId="17">
    <w:abstractNumId w:val="11"/>
  </w:num>
  <w:num w:numId="18">
    <w:abstractNumId w:val="14"/>
  </w:num>
  <w:num w:numId="19">
    <w:abstractNumId w:val="21"/>
  </w:num>
  <w:num w:numId="20">
    <w:abstractNumId w:val="17"/>
  </w:num>
  <w:num w:numId="21">
    <w:abstractNumId w:val="13"/>
  </w:num>
  <w:num w:numId="22">
    <w:abstractNumId w:val="16"/>
  </w:num>
  <w:num w:numId="23">
    <w:abstractNumId w:val="25"/>
  </w:num>
  <w:num w:numId="24">
    <w:abstractNumId w:val="24"/>
  </w:num>
  <w:num w:numId="25">
    <w:abstractNumId w:val="8"/>
  </w:num>
  <w:num w:numId="2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18F"/>
    <w:rsid w:val="0000355D"/>
    <w:rsid w:val="0001621A"/>
    <w:rsid w:val="0002615B"/>
    <w:rsid w:val="00030120"/>
    <w:rsid w:val="000351DB"/>
    <w:rsid w:val="00041EDA"/>
    <w:rsid w:val="00046561"/>
    <w:rsid w:val="00062563"/>
    <w:rsid w:val="00083F96"/>
    <w:rsid w:val="0009240E"/>
    <w:rsid w:val="000A7F4B"/>
    <w:rsid w:val="000B0F4B"/>
    <w:rsid w:val="000C4559"/>
    <w:rsid w:val="000D702F"/>
    <w:rsid w:val="000E618F"/>
    <w:rsid w:val="000F4074"/>
    <w:rsid w:val="00103338"/>
    <w:rsid w:val="00103B9F"/>
    <w:rsid w:val="001171D6"/>
    <w:rsid w:val="00124D4E"/>
    <w:rsid w:val="00126420"/>
    <w:rsid w:val="00127F5D"/>
    <w:rsid w:val="0013174F"/>
    <w:rsid w:val="001475F0"/>
    <w:rsid w:val="001561BB"/>
    <w:rsid w:val="00167105"/>
    <w:rsid w:val="00174F72"/>
    <w:rsid w:val="00177752"/>
    <w:rsid w:val="00191614"/>
    <w:rsid w:val="001958F1"/>
    <w:rsid w:val="001976AF"/>
    <w:rsid w:val="001A3144"/>
    <w:rsid w:val="001A3F40"/>
    <w:rsid w:val="001B5C66"/>
    <w:rsid w:val="001C59E6"/>
    <w:rsid w:val="001F2A63"/>
    <w:rsid w:val="001F5F2E"/>
    <w:rsid w:val="00213C50"/>
    <w:rsid w:val="00215ED0"/>
    <w:rsid w:val="00235C0B"/>
    <w:rsid w:val="00260AE8"/>
    <w:rsid w:val="00265DB9"/>
    <w:rsid w:val="00272088"/>
    <w:rsid w:val="0027308A"/>
    <w:rsid w:val="00291027"/>
    <w:rsid w:val="002A7C76"/>
    <w:rsid w:val="002C7F44"/>
    <w:rsid w:val="002D0050"/>
    <w:rsid w:val="002D722B"/>
    <w:rsid w:val="002E4669"/>
    <w:rsid w:val="002F20B9"/>
    <w:rsid w:val="002F3ECE"/>
    <w:rsid w:val="002F4C7C"/>
    <w:rsid w:val="002F4D99"/>
    <w:rsid w:val="00314B08"/>
    <w:rsid w:val="0032186A"/>
    <w:rsid w:val="00326FCD"/>
    <w:rsid w:val="00335C29"/>
    <w:rsid w:val="00341DD6"/>
    <w:rsid w:val="003551F9"/>
    <w:rsid w:val="00355364"/>
    <w:rsid w:val="003621B8"/>
    <w:rsid w:val="00364A1F"/>
    <w:rsid w:val="003715EB"/>
    <w:rsid w:val="00376CA7"/>
    <w:rsid w:val="00383B3F"/>
    <w:rsid w:val="003902C1"/>
    <w:rsid w:val="00395574"/>
    <w:rsid w:val="003A2C58"/>
    <w:rsid w:val="003A6EA7"/>
    <w:rsid w:val="003C011E"/>
    <w:rsid w:val="003D47DB"/>
    <w:rsid w:val="003D500E"/>
    <w:rsid w:val="003E18DE"/>
    <w:rsid w:val="003E4489"/>
    <w:rsid w:val="003E59F6"/>
    <w:rsid w:val="003F2126"/>
    <w:rsid w:val="003F3582"/>
    <w:rsid w:val="00400601"/>
    <w:rsid w:val="0040281E"/>
    <w:rsid w:val="0040442E"/>
    <w:rsid w:val="004152F0"/>
    <w:rsid w:val="004175DC"/>
    <w:rsid w:val="0042513F"/>
    <w:rsid w:val="00427F9F"/>
    <w:rsid w:val="00436A69"/>
    <w:rsid w:val="00440540"/>
    <w:rsid w:val="004465E2"/>
    <w:rsid w:val="0046354E"/>
    <w:rsid w:val="004727DA"/>
    <w:rsid w:val="0048115C"/>
    <w:rsid w:val="00481A6D"/>
    <w:rsid w:val="004876FD"/>
    <w:rsid w:val="00487890"/>
    <w:rsid w:val="00497486"/>
    <w:rsid w:val="004F0419"/>
    <w:rsid w:val="004F13AF"/>
    <w:rsid w:val="00501075"/>
    <w:rsid w:val="00523BDD"/>
    <w:rsid w:val="005268EF"/>
    <w:rsid w:val="00530E5C"/>
    <w:rsid w:val="005448B9"/>
    <w:rsid w:val="00557338"/>
    <w:rsid w:val="00557C38"/>
    <w:rsid w:val="00566965"/>
    <w:rsid w:val="0057072A"/>
    <w:rsid w:val="005801D3"/>
    <w:rsid w:val="005953A7"/>
    <w:rsid w:val="005A061D"/>
    <w:rsid w:val="005A2B73"/>
    <w:rsid w:val="005A362E"/>
    <w:rsid w:val="005A3DC3"/>
    <w:rsid w:val="005B7CDD"/>
    <w:rsid w:val="005C62F2"/>
    <w:rsid w:val="005D2407"/>
    <w:rsid w:val="005E2C24"/>
    <w:rsid w:val="005E6846"/>
    <w:rsid w:val="005E7504"/>
    <w:rsid w:val="005F46C3"/>
    <w:rsid w:val="005F66C1"/>
    <w:rsid w:val="005F6D40"/>
    <w:rsid w:val="00611667"/>
    <w:rsid w:val="0061307B"/>
    <w:rsid w:val="0061313D"/>
    <w:rsid w:val="00620BF2"/>
    <w:rsid w:val="00621D0F"/>
    <w:rsid w:val="006279BE"/>
    <w:rsid w:val="00660115"/>
    <w:rsid w:val="006665C1"/>
    <w:rsid w:val="006726E7"/>
    <w:rsid w:val="006735AE"/>
    <w:rsid w:val="00685D04"/>
    <w:rsid w:val="006A2AE8"/>
    <w:rsid w:val="006A6BDD"/>
    <w:rsid w:val="006A6F41"/>
    <w:rsid w:val="006B6179"/>
    <w:rsid w:val="006C46BB"/>
    <w:rsid w:val="006D1C78"/>
    <w:rsid w:val="006D3A1A"/>
    <w:rsid w:val="006F4FDD"/>
    <w:rsid w:val="006F77C9"/>
    <w:rsid w:val="007008D3"/>
    <w:rsid w:val="00707F16"/>
    <w:rsid w:val="00710E66"/>
    <w:rsid w:val="00714683"/>
    <w:rsid w:val="0072158C"/>
    <w:rsid w:val="00731F1C"/>
    <w:rsid w:val="00735AC9"/>
    <w:rsid w:val="00741ED6"/>
    <w:rsid w:val="00754495"/>
    <w:rsid w:val="00755658"/>
    <w:rsid w:val="00756067"/>
    <w:rsid w:val="00761248"/>
    <w:rsid w:val="007639A8"/>
    <w:rsid w:val="00767D16"/>
    <w:rsid w:val="007702E2"/>
    <w:rsid w:val="00770787"/>
    <w:rsid w:val="007742EA"/>
    <w:rsid w:val="007762D5"/>
    <w:rsid w:val="00780BAE"/>
    <w:rsid w:val="007C030E"/>
    <w:rsid w:val="007D3E83"/>
    <w:rsid w:val="007F585B"/>
    <w:rsid w:val="007F6956"/>
    <w:rsid w:val="00802E87"/>
    <w:rsid w:val="0080431D"/>
    <w:rsid w:val="00805459"/>
    <w:rsid w:val="00810642"/>
    <w:rsid w:val="00811DCF"/>
    <w:rsid w:val="00812182"/>
    <w:rsid w:val="008152EA"/>
    <w:rsid w:val="008167AF"/>
    <w:rsid w:val="00820B16"/>
    <w:rsid w:val="00821D96"/>
    <w:rsid w:val="0083641F"/>
    <w:rsid w:val="00837DD4"/>
    <w:rsid w:val="008407CD"/>
    <w:rsid w:val="008407F3"/>
    <w:rsid w:val="00842B9E"/>
    <w:rsid w:val="00852AEB"/>
    <w:rsid w:val="00856104"/>
    <w:rsid w:val="008627AD"/>
    <w:rsid w:val="0086373F"/>
    <w:rsid w:val="008710E9"/>
    <w:rsid w:val="00872534"/>
    <w:rsid w:val="008775A2"/>
    <w:rsid w:val="0088481C"/>
    <w:rsid w:val="00890274"/>
    <w:rsid w:val="00890A55"/>
    <w:rsid w:val="00892F9B"/>
    <w:rsid w:val="00896AB3"/>
    <w:rsid w:val="008A1B2A"/>
    <w:rsid w:val="008A2806"/>
    <w:rsid w:val="008B3385"/>
    <w:rsid w:val="008B453A"/>
    <w:rsid w:val="008D5B80"/>
    <w:rsid w:val="008E278F"/>
    <w:rsid w:val="008E7107"/>
    <w:rsid w:val="008F24A1"/>
    <w:rsid w:val="00904B04"/>
    <w:rsid w:val="0091064A"/>
    <w:rsid w:val="00917013"/>
    <w:rsid w:val="00930050"/>
    <w:rsid w:val="009441D6"/>
    <w:rsid w:val="00946AC3"/>
    <w:rsid w:val="00954CD1"/>
    <w:rsid w:val="0095512D"/>
    <w:rsid w:val="0096481D"/>
    <w:rsid w:val="00966374"/>
    <w:rsid w:val="009663C7"/>
    <w:rsid w:val="009A69E5"/>
    <w:rsid w:val="009A7B94"/>
    <w:rsid w:val="009C04F0"/>
    <w:rsid w:val="009C1B3E"/>
    <w:rsid w:val="009D2FCB"/>
    <w:rsid w:val="009D45AB"/>
    <w:rsid w:val="00A3060E"/>
    <w:rsid w:val="00A32487"/>
    <w:rsid w:val="00A34FFA"/>
    <w:rsid w:val="00A3628E"/>
    <w:rsid w:val="00A46419"/>
    <w:rsid w:val="00A56636"/>
    <w:rsid w:val="00A575A2"/>
    <w:rsid w:val="00A6020D"/>
    <w:rsid w:val="00A8597A"/>
    <w:rsid w:val="00A91185"/>
    <w:rsid w:val="00A978B5"/>
    <w:rsid w:val="00AA025E"/>
    <w:rsid w:val="00AA35DC"/>
    <w:rsid w:val="00AC3A17"/>
    <w:rsid w:val="00AC6CE5"/>
    <w:rsid w:val="00AD1050"/>
    <w:rsid w:val="00AD2378"/>
    <w:rsid w:val="00AD4922"/>
    <w:rsid w:val="00AD4C73"/>
    <w:rsid w:val="00AD5CB7"/>
    <w:rsid w:val="00AD6E9F"/>
    <w:rsid w:val="00AE1D0B"/>
    <w:rsid w:val="00AE75B7"/>
    <w:rsid w:val="00AF2B1A"/>
    <w:rsid w:val="00AF7EEA"/>
    <w:rsid w:val="00B02105"/>
    <w:rsid w:val="00B07749"/>
    <w:rsid w:val="00B174CB"/>
    <w:rsid w:val="00B224BB"/>
    <w:rsid w:val="00B332EB"/>
    <w:rsid w:val="00B377E1"/>
    <w:rsid w:val="00B401E1"/>
    <w:rsid w:val="00B568FF"/>
    <w:rsid w:val="00B65D61"/>
    <w:rsid w:val="00B66287"/>
    <w:rsid w:val="00B725F3"/>
    <w:rsid w:val="00B77E73"/>
    <w:rsid w:val="00B94290"/>
    <w:rsid w:val="00BA4AE5"/>
    <w:rsid w:val="00BB262B"/>
    <w:rsid w:val="00BC0776"/>
    <w:rsid w:val="00BC4092"/>
    <w:rsid w:val="00BC5CE6"/>
    <w:rsid w:val="00BC68CA"/>
    <w:rsid w:val="00BC7FCA"/>
    <w:rsid w:val="00BD6729"/>
    <w:rsid w:val="00C017CF"/>
    <w:rsid w:val="00C12802"/>
    <w:rsid w:val="00C12BBA"/>
    <w:rsid w:val="00C17BF1"/>
    <w:rsid w:val="00C31CC0"/>
    <w:rsid w:val="00C3756D"/>
    <w:rsid w:val="00C62153"/>
    <w:rsid w:val="00C6239D"/>
    <w:rsid w:val="00C63CAF"/>
    <w:rsid w:val="00C715E7"/>
    <w:rsid w:val="00C90128"/>
    <w:rsid w:val="00C96C77"/>
    <w:rsid w:val="00CB1A72"/>
    <w:rsid w:val="00CC2D83"/>
    <w:rsid w:val="00CF126E"/>
    <w:rsid w:val="00CF1A46"/>
    <w:rsid w:val="00CF66DA"/>
    <w:rsid w:val="00CF7F83"/>
    <w:rsid w:val="00D12632"/>
    <w:rsid w:val="00D201D8"/>
    <w:rsid w:val="00D22160"/>
    <w:rsid w:val="00D231EB"/>
    <w:rsid w:val="00D4340E"/>
    <w:rsid w:val="00D44705"/>
    <w:rsid w:val="00D60345"/>
    <w:rsid w:val="00D64E53"/>
    <w:rsid w:val="00D67A3B"/>
    <w:rsid w:val="00D71D60"/>
    <w:rsid w:val="00D71E9D"/>
    <w:rsid w:val="00D81020"/>
    <w:rsid w:val="00D96343"/>
    <w:rsid w:val="00DA2527"/>
    <w:rsid w:val="00DC2D47"/>
    <w:rsid w:val="00DC3E18"/>
    <w:rsid w:val="00DD43F6"/>
    <w:rsid w:val="00DE6376"/>
    <w:rsid w:val="00DF38F8"/>
    <w:rsid w:val="00E10EA4"/>
    <w:rsid w:val="00E36B6E"/>
    <w:rsid w:val="00E40685"/>
    <w:rsid w:val="00E4514C"/>
    <w:rsid w:val="00E545E6"/>
    <w:rsid w:val="00E73335"/>
    <w:rsid w:val="00E75778"/>
    <w:rsid w:val="00E83A67"/>
    <w:rsid w:val="00E865D5"/>
    <w:rsid w:val="00EA1E0D"/>
    <w:rsid w:val="00EA5CDC"/>
    <w:rsid w:val="00EB73A1"/>
    <w:rsid w:val="00EE4162"/>
    <w:rsid w:val="00F01DF0"/>
    <w:rsid w:val="00F04FF0"/>
    <w:rsid w:val="00F20073"/>
    <w:rsid w:val="00F2753E"/>
    <w:rsid w:val="00F35893"/>
    <w:rsid w:val="00F40F02"/>
    <w:rsid w:val="00F44072"/>
    <w:rsid w:val="00F4560A"/>
    <w:rsid w:val="00F64934"/>
    <w:rsid w:val="00F731AE"/>
    <w:rsid w:val="00F82504"/>
    <w:rsid w:val="00F848C5"/>
    <w:rsid w:val="00F90D84"/>
    <w:rsid w:val="00F929ED"/>
    <w:rsid w:val="00F94B06"/>
    <w:rsid w:val="00FA1546"/>
    <w:rsid w:val="00FA724E"/>
    <w:rsid w:val="00FB1493"/>
    <w:rsid w:val="00FB3302"/>
    <w:rsid w:val="00FB39F3"/>
    <w:rsid w:val="00FB506E"/>
    <w:rsid w:val="00FD3F50"/>
    <w:rsid w:val="00FD4383"/>
    <w:rsid w:val="00FF1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5:docId w15:val="{132B5518-621C-4470-9280-8A47F959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20D"/>
    <w:rPr>
      <w:sz w:val="24"/>
      <w:szCs w:val="24"/>
      <w:lang w:eastAsia="en-US"/>
    </w:rPr>
  </w:style>
  <w:style w:type="paragraph" w:styleId="Heading1">
    <w:name w:val="heading 1"/>
    <w:basedOn w:val="Normal"/>
    <w:next w:val="Normal"/>
    <w:qFormat/>
    <w:rsid w:val="00A6020D"/>
    <w:pPr>
      <w:keepNext/>
      <w:outlineLvl w:val="0"/>
    </w:pPr>
    <w:rPr>
      <w:rFonts w:ascii="Arial" w:hAnsi="Arial"/>
      <w:sz w:val="36"/>
    </w:rPr>
  </w:style>
  <w:style w:type="paragraph" w:styleId="Heading2">
    <w:name w:val="heading 2"/>
    <w:basedOn w:val="Normal"/>
    <w:next w:val="Normal"/>
    <w:qFormat/>
    <w:rsid w:val="00A6020D"/>
    <w:pPr>
      <w:keepNext/>
      <w:outlineLvl w:val="1"/>
    </w:pPr>
    <w:rPr>
      <w:rFonts w:ascii="Arial" w:hAnsi="Arial"/>
      <w:b/>
      <w:i/>
    </w:rPr>
  </w:style>
  <w:style w:type="paragraph" w:styleId="Heading3">
    <w:name w:val="heading 3"/>
    <w:basedOn w:val="Normal"/>
    <w:next w:val="Normal"/>
    <w:qFormat/>
    <w:rsid w:val="00A6020D"/>
    <w:pPr>
      <w:keepNext/>
      <w:spacing w:before="240" w:after="60"/>
      <w:outlineLvl w:val="2"/>
    </w:pPr>
    <w:rPr>
      <w:rFonts w:ascii="Arial" w:hAnsi="Arial" w:cs="Arial"/>
      <w:b/>
      <w:bCs/>
      <w:sz w:val="26"/>
      <w:szCs w:val="26"/>
    </w:rPr>
  </w:style>
  <w:style w:type="paragraph" w:styleId="Heading4">
    <w:name w:val="heading 4"/>
    <w:basedOn w:val="Normal"/>
    <w:next w:val="Normal"/>
    <w:qFormat/>
    <w:rsid w:val="00A6020D"/>
    <w:pPr>
      <w:keepNext/>
      <w:jc w:val="center"/>
      <w:outlineLvl w:val="3"/>
    </w:pPr>
    <w:rPr>
      <w:rFonts w:ascii="Arial" w:hAnsi="Arial" w:cs="Arial"/>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020D"/>
    <w:pPr>
      <w:tabs>
        <w:tab w:val="center" w:pos="4153"/>
        <w:tab w:val="right" w:pos="8306"/>
      </w:tabs>
    </w:pPr>
  </w:style>
  <w:style w:type="paragraph" w:styleId="Footer">
    <w:name w:val="footer"/>
    <w:basedOn w:val="Normal"/>
    <w:link w:val="FooterChar"/>
    <w:uiPriority w:val="99"/>
    <w:rsid w:val="00A6020D"/>
    <w:pPr>
      <w:tabs>
        <w:tab w:val="center" w:pos="4153"/>
        <w:tab w:val="right" w:pos="8306"/>
      </w:tabs>
    </w:pPr>
  </w:style>
  <w:style w:type="paragraph" w:customStyle="1" w:styleId="ReturnAddress">
    <w:name w:val="Return Address"/>
    <w:rsid w:val="00A6020D"/>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lang w:val="en-US" w:eastAsia="en-US"/>
    </w:rPr>
  </w:style>
  <w:style w:type="character" w:styleId="Hyperlink">
    <w:name w:val="Hyperlink"/>
    <w:basedOn w:val="DefaultParagraphFont"/>
    <w:uiPriority w:val="99"/>
    <w:rsid w:val="00A6020D"/>
    <w:rPr>
      <w:color w:val="0000FF"/>
      <w:u w:val="single"/>
    </w:rPr>
  </w:style>
  <w:style w:type="paragraph" w:styleId="BodyText2">
    <w:name w:val="Body Text 2"/>
    <w:basedOn w:val="Normal"/>
    <w:rsid w:val="00A6020D"/>
    <w:pPr>
      <w:jc w:val="both"/>
    </w:pPr>
    <w:rPr>
      <w:sz w:val="36"/>
    </w:rPr>
  </w:style>
  <w:style w:type="paragraph" w:styleId="TOC1">
    <w:name w:val="toc 1"/>
    <w:basedOn w:val="Normal"/>
    <w:next w:val="Normal"/>
    <w:autoRedefine/>
    <w:uiPriority w:val="39"/>
    <w:rsid w:val="00A6020D"/>
  </w:style>
  <w:style w:type="paragraph" w:styleId="TOC2">
    <w:name w:val="toc 2"/>
    <w:basedOn w:val="Normal"/>
    <w:next w:val="Normal"/>
    <w:autoRedefine/>
    <w:semiHidden/>
    <w:rsid w:val="00A6020D"/>
    <w:pPr>
      <w:ind w:left="240"/>
    </w:pPr>
  </w:style>
  <w:style w:type="paragraph" w:styleId="BalloonText">
    <w:name w:val="Balloon Text"/>
    <w:basedOn w:val="Normal"/>
    <w:semiHidden/>
    <w:rsid w:val="00A6020D"/>
    <w:rPr>
      <w:rFonts w:ascii="Tahoma" w:hAnsi="Tahoma" w:cs="Tahoma"/>
      <w:sz w:val="16"/>
      <w:szCs w:val="16"/>
    </w:rPr>
  </w:style>
  <w:style w:type="paragraph" w:styleId="ListBullet">
    <w:name w:val="List Bullet"/>
    <w:basedOn w:val="Normal"/>
    <w:rsid w:val="00A6020D"/>
    <w:pPr>
      <w:numPr>
        <w:numId w:val="1"/>
      </w:numPr>
    </w:pPr>
  </w:style>
  <w:style w:type="paragraph" w:styleId="ListBullet2">
    <w:name w:val="List Bullet 2"/>
    <w:basedOn w:val="Normal"/>
    <w:rsid w:val="00A6020D"/>
    <w:pPr>
      <w:numPr>
        <w:numId w:val="2"/>
      </w:numPr>
    </w:pPr>
  </w:style>
  <w:style w:type="paragraph" w:styleId="Title">
    <w:name w:val="Title"/>
    <w:basedOn w:val="Normal"/>
    <w:qFormat/>
    <w:rsid w:val="00A6020D"/>
    <w:pPr>
      <w:spacing w:before="240" w:after="60"/>
      <w:jc w:val="center"/>
      <w:outlineLvl w:val="0"/>
    </w:pPr>
    <w:rPr>
      <w:rFonts w:ascii="Arial" w:hAnsi="Arial" w:cs="Arial"/>
      <w:b/>
      <w:bCs/>
      <w:kern w:val="28"/>
      <w:sz w:val="32"/>
      <w:szCs w:val="32"/>
    </w:rPr>
  </w:style>
  <w:style w:type="paragraph" w:styleId="BodyText">
    <w:name w:val="Body Text"/>
    <w:basedOn w:val="Normal"/>
    <w:rsid w:val="00A6020D"/>
    <w:pPr>
      <w:spacing w:after="120"/>
    </w:pPr>
  </w:style>
  <w:style w:type="paragraph" w:styleId="TOC3">
    <w:name w:val="toc 3"/>
    <w:basedOn w:val="Normal"/>
    <w:next w:val="Normal"/>
    <w:autoRedefine/>
    <w:semiHidden/>
    <w:rsid w:val="00A6020D"/>
    <w:pPr>
      <w:ind w:left="480"/>
    </w:pPr>
  </w:style>
  <w:style w:type="paragraph" w:styleId="TOC4">
    <w:name w:val="toc 4"/>
    <w:basedOn w:val="Normal"/>
    <w:next w:val="Normal"/>
    <w:autoRedefine/>
    <w:semiHidden/>
    <w:rsid w:val="00A6020D"/>
    <w:pPr>
      <w:ind w:left="720"/>
    </w:pPr>
  </w:style>
  <w:style w:type="paragraph" w:styleId="TOC5">
    <w:name w:val="toc 5"/>
    <w:basedOn w:val="Normal"/>
    <w:next w:val="Normal"/>
    <w:autoRedefine/>
    <w:semiHidden/>
    <w:rsid w:val="00A6020D"/>
    <w:pPr>
      <w:ind w:left="960"/>
    </w:pPr>
  </w:style>
  <w:style w:type="paragraph" w:styleId="TOC6">
    <w:name w:val="toc 6"/>
    <w:basedOn w:val="Normal"/>
    <w:next w:val="Normal"/>
    <w:autoRedefine/>
    <w:semiHidden/>
    <w:rsid w:val="00A6020D"/>
    <w:pPr>
      <w:ind w:left="1200"/>
    </w:pPr>
  </w:style>
  <w:style w:type="paragraph" w:styleId="TOC7">
    <w:name w:val="toc 7"/>
    <w:basedOn w:val="Normal"/>
    <w:next w:val="Normal"/>
    <w:autoRedefine/>
    <w:semiHidden/>
    <w:rsid w:val="00A6020D"/>
    <w:pPr>
      <w:ind w:left="1440"/>
    </w:pPr>
  </w:style>
  <w:style w:type="paragraph" w:styleId="TOC8">
    <w:name w:val="toc 8"/>
    <w:basedOn w:val="Normal"/>
    <w:next w:val="Normal"/>
    <w:autoRedefine/>
    <w:semiHidden/>
    <w:rsid w:val="00A6020D"/>
    <w:pPr>
      <w:ind w:left="1680"/>
    </w:pPr>
  </w:style>
  <w:style w:type="paragraph" w:styleId="TOC9">
    <w:name w:val="toc 9"/>
    <w:basedOn w:val="Normal"/>
    <w:next w:val="Normal"/>
    <w:autoRedefine/>
    <w:semiHidden/>
    <w:rsid w:val="00A6020D"/>
    <w:pPr>
      <w:ind w:left="1920"/>
    </w:pPr>
  </w:style>
  <w:style w:type="paragraph" w:styleId="ListParagraph">
    <w:name w:val="List Paragraph"/>
    <w:basedOn w:val="Normal"/>
    <w:uiPriority w:val="34"/>
    <w:qFormat/>
    <w:rsid w:val="00E40685"/>
    <w:pPr>
      <w:ind w:left="720"/>
    </w:pPr>
    <w:rPr>
      <w:rFonts w:ascii="Calibri" w:eastAsia="Calibri" w:hAnsi="Calibri"/>
      <w:sz w:val="22"/>
      <w:szCs w:val="22"/>
      <w:lang w:eastAsia="en-GB"/>
    </w:rPr>
  </w:style>
  <w:style w:type="paragraph" w:customStyle="1" w:styleId="Default">
    <w:name w:val="Default"/>
    <w:rsid w:val="00D96343"/>
    <w:pPr>
      <w:autoSpaceDE w:val="0"/>
      <w:autoSpaceDN w:val="0"/>
      <w:adjustRightInd w:val="0"/>
    </w:pPr>
    <w:rPr>
      <w:rFonts w:ascii="Arial" w:eastAsia="Calibri" w:hAnsi="Arial" w:cs="Arial"/>
      <w:color w:val="000000"/>
      <w:sz w:val="24"/>
      <w:szCs w:val="24"/>
      <w:lang w:eastAsia="en-US"/>
    </w:rPr>
  </w:style>
  <w:style w:type="paragraph" w:styleId="FootnoteText">
    <w:name w:val="footnote text"/>
    <w:basedOn w:val="Normal"/>
    <w:link w:val="FootnoteTextChar"/>
    <w:rsid w:val="005953A7"/>
    <w:rPr>
      <w:sz w:val="20"/>
      <w:szCs w:val="20"/>
    </w:rPr>
  </w:style>
  <w:style w:type="character" w:customStyle="1" w:styleId="FootnoteTextChar">
    <w:name w:val="Footnote Text Char"/>
    <w:basedOn w:val="DefaultParagraphFont"/>
    <w:link w:val="FootnoteText"/>
    <w:rsid w:val="005953A7"/>
    <w:rPr>
      <w:lang w:eastAsia="en-US"/>
    </w:rPr>
  </w:style>
  <w:style w:type="character" w:styleId="FootnoteReference">
    <w:name w:val="footnote reference"/>
    <w:basedOn w:val="DefaultParagraphFont"/>
    <w:rsid w:val="005953A7"/>
    <w:rPr>
      <w:vertAlign w:val="superscript"/>
    </w:rPr>
  </w:style>
  <w:style w:type="character" w:styleId="FollowedHyperlink">
    <w:name w:val="FollowedHyperlink"/>
    <w:basedOn w:val="DefaultParagraphFont"/>
    <w:rsid w:val="0086373F"/>
    <w:rPr>
      <w:color w:val="800080"/>
      <w:u w:val="single"/>
    </w:rPr>
  </w:style>
  <w:style w:type="character" w:customStyle="1" w:styleId="FooterChar">
    <w:name w:val="Footer Char"/>
    <w:basedOn w:val="DefaultParagraphFont"/>
    <w:link w:val="Footer"/>
    <w:uiPriority w:val="99"/>
    <w:rsid w:val="00A575A2"/>
    <w:rPr>
      <w:sz w:val="24"/>
      <w:szCs w:val="24"/>
      <w:lang w:eastAsia="en-US"/>
    </w:rPr>
  </w:style>
  <w:style w:type="character" w:customStyle="1" w:styleId="HeaderChar">
    <w:name w:val="Header Char"/>
    <w:basedOn w:val="DefaultParagraphFont"/>
    <w:link w:val="Header"/>
    <w:uiPriority w:val="99"/>
    <w:rsid w:val="003E59F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094975">
      <w:bodyDiv w:val="1"/>
      <w:marLeft w:val="0"/>
      <w:marRight w:val="0"/>
      <w:marTop w:val="0"/>
      <w:marBottom w:val="0"/>
      <w:divBdr>
        <w:top w:val="none" w:sz="0" w:space="0" w:color="auto"/>
        <w:left w:val="none" w:sz="0" w:space="0" w:color="auto"/>
        <w:bottom w:val="none" w:sz="0" w:space="0" w:color="auto"/>
        <w:right w:val="none" w:sz="0" w:space="0" w:color="auto"/>
      </w:divBdr>
    </w:div>
    <w:div w:id="1334607298">
      <w:bodyDiv w:val="1"/>
      <w:marLeft w:val="0"/>
      <w:marRight w:val="0"/>
      <w:marTop w:val="0"/>
      <w:marBottom w:val="0"/>
      <w:divBdr>
        <w:top w:val="none" w:sz="0" w:space="0" w:color="auto"/>
        <w:left w:val="none" w:sz="0" w:space="0" w:color="auto"/>
        <w:bottom w:val="none" w:sz="0" w:space="0" w:color="auto"/>
        <w:right w:val="none" w:sz="0" w:space="0" w:color="auto"/>
      </w:divBdr>
    </w:div>
    <w:div w:id="186806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headoffice@hortonhousing.co.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mailto:ihm@hortonhousing.co.u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hortonhousing.co.uk" TargetMode="External"/><Relationship Id="rId14" Type="http://schemas.openxmlformats.org/officeDocument/2006/relationships/image" Target="media/image5.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jpe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CF2431-ADA7-45A1-9F66-F7B7053A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2840</Words>
  <Characters>16194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Horton Housing Association</Company>
  <LinksUpToDate>false</LinksUpToDate>
  <CharactersWithSpaces>18997</CharactersWithSpaces>
  <SharedDoc>false</SharedDoc>
  <HLinks>
    <vt:vector size="18" baseType="variant">
      <vt:variant>
        <vt:i4>7471114</vt:i4>
      </vt:variant>
      <vt:variant>
        <vt:i4>6</vt:i4>
      </vt:variant>
      <vt:variant>
        <vt:i4>0</vt:i4>
      </vt:variant>
      <vt:variant>
        <vt:i4>5</vt:i4>
      </vt:variant>
      <vt:variant>
        <vt:lpwstr>mailto:headoffice@hortonhousing.co.uk</vt:lpwstr>
      </vt:variant>
      <vt:variant>
        <vt:lpwstr/>
      </vt:variant>
      <vt:variant>
        <vt:i4>2490449</vt:i4>
      </vt:variant>
      <vt:variant>
        <vt:i4>3</vt:i4>
      </vt:variant>
      <vt:variant>
        <vt:i4>0</vt:i4>
      </vt:variant>
      <vt:variant>
        <vt:i4>5</vt:i4>
      </vt:variant>
      <vt:variant>
        <vt:lpwstr>mailto:ihm@hortonhousing.co.uk</vt:lpwstr>
      </vt:variant>
      <vt:variant>
        <vt:lpwstr/>
      </vt:variant>
      <vt:variant>
        <vt:i4>7012451</vt:i4>
      </vt:variant>
      <vt:variant>
        <vt:i4>0</vt:i4>
      </vt:variant>
      <vt:variant>
        <vt:i4>0</vt:i4>
      </vt:variant>
      <vt:variant>
        <vt:i4>5</vt:i4>
      </vt:variant>
      <vt:variant>
        <vt:lpwstr>http://www.hortonhousing.co.uk/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Barnard</dc:creator>
  <cp:lastModifiedBy>Justin Lee</cp:lastModifiedBy>
  <cp:revision>2</cp:revision>
  <cp:lastPrinted>2015-04-27T09:09:00Z</cp:lastPrinted>
  <dcterms:created xsi:type="dcterms:W3CDTF">2024-01-12T14:13:00Z</dcterms:created>
  <dcterms:modified xsi:type="dcterms:W3CDTF">2024-01-12T14:13:00Z</dcterms:modified>
</cp:coreProperties>
</file>