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06" w:rsidRDefault="00E86D06" w:rsidP="00E86D06">
      <w:pPr>
        <w:rPr>
          <w:rFonts w:asciiTheme="minorHAnsi" w:hAnsiTheme="minorHAnsi" w:cstheme="minorHAnsi"/>
          <w:b/>
          <w:bCs/>
          <w:sz w:val="36"/>
        </w:rPr>
      </w:pPr>
    </w:p>
    <w:p w:rsidR="00E86D06" w:rsidRDefault="00E86D06" w:rsidP="00E86D06">
      <w:pPr>
        <w:jc w:val="center"/>
        <w:rPr>
          <w:rFonts w:asciiTheme="minorHAnsi" w:hAnsiTheme="minorHAnsi" w:cstheme="minorHAnsi"/>
          <w:b/>
          <w:bCs/>
          <w:sz w:val="36"/>
        </w:rPr>
      </w:pPr>
    </w:p>
    <w:p w:rsidR="00E86D06" w:rsidRDefault="00E86D06" w:rsidP="00E86D06">
      <w:pPr>
        <w:jc w:val="center"/>
        <w:rPr>
          <w:rFonts w:asciiTheme="minorHAnsi" w:hAnsiTheme="minorHAnsi" w:cstheme="minorHAnsi"/>
          <w:b/>
          <w:bCs/>
          <w:sz w:val="36"/>
        </w:rPr>
      </w:pPr>
      <w:r>
        <w:rPr>
          <w:noProof/>
          <w:lang w:eastAsia="en-GB"/>
        </w:rPr>
        <w:drawing>
          <wp:anchor distT="0" distB="0" distL="114300" distR="114300" simplePos="0" relativeHeight="251659264" behindDoc="0" locked="0" layoutInCell="1" allowOverlap="1">
            <wp:simplePos x="0" y="0"/>
            <wp:positionH relativeFrom="margin">
              <wp:posOffset>1898015</wp:posOffset>
            </wp:positionH>
            <wp:positionV relativeFrom="margin">
              <wp:posOffset>870585</wp:posOffset>
            </wp:positionV>
            <wp:extent cx="2536190" cy="12668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190" cy="1266825"/>
                    </a:xfrm>
                    <a:prstGeom prst="rect">
                      <a:avLst/>
                    </a:prstGeom>
                    <a:noFill/>
                  </pic:spPr>
                </pic:pic>
              </a:graphicData>
            </a:graphic>
            <wp14:sizeRelH relativeFrom="page">
              <wp14:pctWidth>0</wp14:pctWidth>
            </wp14:sizeRelH>
            <wp14:sizeRelV relativeFrom="page">
              <wp14:pctHeight>0</wp14:pctHeight>
            </wp14:sizeRelV>
          </wp:anchor>
        </w:drawing>
      </w:r>
    </w:p>
    <w:p w:rsidR="00E86D06" w:rsidRDefault="00E86D06" w:rsidP="00E86D06">
      <w:pPr>
        <w:jc w:val="center"/>
        <w:rPr>
          <w:rFonts w:asciiTheme="minorHAnsi" w:hAnsiTheme="minorHAnsi" w:cstheme="minorHAnsi"/>
          <w:b/>
          <w:bCs/>
          <w:sz w:val="36"/>
          <w:highlight w:val="yellow"/>
        </w:rPr>
      </w:pPr>
    </w:p>
    <w:p w:rsidR="00E86D06" w:rsidRDefault="00E86D06" w:rsidP="00E86D06">
      <w:pPr>
        <w:jc w:val="center"/>
        <w:rPr>
          <w:rFonts w:asciiTheme="minorHAnsi" w:hAnsiTheme="minorHAnsi" w:cstheme="minorHAnsi"/>
          <w:b/>
          <w:bCs/>
          <w:sz w:val="36"/>
          <w:highlight w:val="yellow"/>
        </w:rPr>
      </w:pPr>
    </w:p>
    <w:p w:rsidR="00E86D06" w:rsidRDefault="00E86D06" w:rsidP="00E86D06">
      <w:pPr>
        <w:jc w:val="center"/>
        <w:rPr>
          <w:rFonts w:asciiTheme="minorHAnsi" w:hAnsiTheme="minorHAnsi" w:cstheme="minorHAnsi"/>
          <w:b/>
          <w:bCs/>
          <w:sz w:val="36"/>
          <w:highlight w:val="yellow"/>
        </w:rPr>
      </w:pPr>
    </w:p>
    <w:p w:rsidR="00E86D06" w:rsidRDefault="00E86D06" w:rsidP="00E86D06">
      <w:pPr>
        <w:jc w:val="center"/>
        <w:rPr>
          <w:rFonts w:asciiTheme="minorHAnsi" w:hAnsiTheme="minorHAnsi" w:cstheme="minorHAnsi"/>
          <w:b/>
          <w:bCs/>
          <w:sz w:val="36"/>
          <w:highlight w:val="yellow"/>
        </w:rPr>
      </w:pPr>
    </w:p>
    <w:p w:rsidR="00E86D06" w:rsidRDefault="00E86D06" w:rsidP="00E86D06">
      <w:pPr>
        <w:jc w:val="center"/>
        <w:rPr>
          <w:rFonts w:asciiTheme="minorHAnsi" w:hAnsiTheme="minorHAnsi" w:cstheme="minorHAnsi"/>
          <w:b/>
          <w:bCs/>
          <w:sz w:val="36"/>
          <w:highlight w:val="yellow"/>
        </w:rPr>
      </w:pPr>
    </w:p>
    <w:p w:rsidR="00E86D06" w:rsidRDefault="00E86D06" w:rsidP="00E86D06">
      <w:pPr>
        <w:ind w:right="142"/>
        <w:jc w:val="center"/>
        <w:rPr>
          <w:rFonts w:asciiTheme="minorHAnsi" w:hAnsiTheme="minorHAnsi" w:cstheme="minorHAnsi"/>
          <w:b/>
          <w:bCs/>
          <w:sz w:val="36"/>
        </w:rPr>
      </w:pPr>
    </w:p>
    <w:p w:rsidR="00E86D06" w:rsidRDefault="00E86D06" w:rsidP="00E86D06">
      <w:pPr>
        <w:ind w:right="142"/>
        <w:jc w:val="center"/>
        <w:rPr>
          <w:rFonts w:asciiTheme="minorHAnsi" w:hAnsiTheme="minorHAnsi" w:cstheme="minorHAnsi"/>
          <w:i/>
          <w:iCs/>
          <w:color w:val="3366FF"/>
        </w:rPr>
      </w:pPr>
      <w:r>
        <w:rPr>
          <w:rFonts w:asciiTheme="minorHAnsi" w:hAnsiTheme="minorHAnsi" w:cstheme="minorHAnsi"/>
          <w:b/>
          <w:bCs/>
          <w:sz w:val="36"/>
        </w:rPr>
        <w:t>Craven Rough Sleeper Partnership</w:t>
      </w:r>
    </w:p>
    <w:p w:rsidR="00E86D06" w:rsidRDefault="00E86D06" w:rsidP="00E86D06">
      <w:pPr>
        <w:ind w:right="142"/>
        <w:jc w:val="center"/>
        <w:rPr>
          <w:rFonts w:asciiTheme="minorHAnsi" w:hAnsiTheme="minorHAnsi" w:cstheme="minorHAnsi"/>
          <w:sz w:val="36"/>
          <w:highlight w:val="yellow"/>
        </w:rPr>
      </w:pPr>
    </w:p>
    <w:p w:rsidR="00E86D06" w:rsidRDefault="005128D2" w:rsidP="00E86D06">
      <w:pPr>
        <w:ind w:right="142"/>
        <w:jc w:val="center"/>
        <w:rPr>
          <w:rFonts w:asciiTheme="minorHAnsi" w:hAnsiTheme="minorHAnsi" w:cstheme="minorHAnsi"/>
          <w:b/>
          <w:sz w:val="28"/>
          <w:szCs w:val="28"/>
        </w:rPr>
      </w:pPr>
      <w:r>
        <w:rPr>
          <w:rFonts w:asciiTheme="minorHAnsi" w:hAnsiTheme="minorHAnsi" w:cstheme="minorHAnsi"/>
          <w:b/>
          <w:sz w:val="28"/>
          <w:szCs w:val="28"/>
        </w:rPr>
        <w:t>T</w:t>
      </w:r>
      <w:r w:rsidR="00E86D06">
        <w:rPr>
          <w:rFonts w:asciiTheme="minorHAnsi" w:hAnsiTheme="minorHAnsi" w:cstheme="minorHAnsi"/>
          <w:b/>
          <w:sz w:val="28"/>
          <w:szCs w:val="28"/>
        </w:rPr>
        <w:t xml:space="preserve">he </w:t>
      </w:r>
      <w:r w:rsidR="002C6725">
        <w:rPr>
          <w:rFonts w:asciiTheme="minorHAnsi" w:hAnsiTheme="minorHAnsi" w:cstheme="minorHAnsi"/>
          <w:b/>
          <w:sz w:val="28"/>
          <w:szCs w:val="28"/>
        </w:rPr>
        <w:t xml:space="preserve">provision of support services for rough sleepers and homeless people with complex needs  </w:t>
      </w:r>
    </w:p>
    <w:p w:rsidR="00E86D06" w:rsidRDefault="00E86D06" w:rsidP="00E86D06">
      <w:pPr>
        <w:ind w:right="142"/>
        <w:jc w:val="center"/>
        <w:rPr>
          <w:rFonts w:asciiTheme="minorHAnsi" w:hAnsiTheme="minorHAnsi" w:cstheme="minorHAnsi"/>
          <w:sz w:val="36"/>
        </w:rPr>
      </w:pPr>
    </w:p>
    <w:p w:rsidR="00E86D06" w:rsidRDefault="00E86D06" w:rsidP="00E86D06">
      <w:pPr>
        <w:pStyle w:val="Heading4"/>
        <w:ind w:right="142"/>
        <w:rPr>
          <w:rFonts w:asciiTheme="minorHAnsi" w:hAnsiTheme="minorHAnsi" w:cstheme="minorHAnsi"/>
        </w:rPr>
      </w:pPr>
      <w:r>
        <w:rPr>
          <w:rFonts w:asciiTheme="minorHAnsi" w:hAnsiTheme="minorHAnsi" w:cstheme="minorHAnsi"/>
        </w:rPr>
        <w:t>Service Description</w:t>
      </w:r>
    </w:p>
    <w:p w:rsidR="00E86D06" w:rsidRDefault="00E86D06" w:rsidP="00E86D06">
      <w:pPr>
        <w:rPr>
          <w:rFonts w:asciiTheme="minorHAnsi" w:hAnsiTheme="minorHAnsi" w:cstheme="minorHAnsi"/>
        </w:rPr>
      </w:pPr>
    </w:p>
    <w:p w:rsidR="00E86D06" w:rsidRDefault="00E86D06" w:rsidP="00E86D06">
      <w:pPr>
        <w:rPr>
          <w:rFonts w:asciiTheme="minorHAnsi" w:hAnsiTheme="minorHAnsi" w:cstheme="minorHAnsi"/>
        </w:rPr>
      </w:pPr>
    </w:p>
    <w:p w:rsidR="00E86D06" w:rsidRDefault="00E86D06" w:rsidP="00E86D06">
      <w:pPr>
        <w:rPr>
          <w:rFonts w:asciiTheme="minorHAnsi" w:hAnsiTheme="minorHAnsi" w:cstheme="minorHAnsi"/>
        </w:rPr>
      </w:pPr>
    </w:p>
    <w:p w:rsidR="00E86D06" w:rsidRDefault="00E86D06" w:rsidP="00E86D06">
      <w:pPr>
        <w:jc w:val="center"/>
        <w:rPr>
          <w:rFonts w:asciiTheme="minorHAnsi" w:hAnsiTheme="minorHAnsi" w:cstheme="minorHAnsi"/>
          <w:sz w:val="36"/>
        </w:rPr>
      </w:pPr>
    </w:p>
    <w:p w:rsidR="00E86D06" w:rsidRDefault="00E86D06" w:rsidP="00E86D06">
      <w:pPr>
        <w:jc w:val="center"/>
        <w:rPr>
          <w:rFonts w:asciiTheme="minorHAnsi" w:hAnsiTheme="minorHAnsi" w:cstheme="minorHAnsi"/>
          <w:sz w:val="36"/>
        </w:rPr>
      </w:pPr>
    </w:p>
    <w:p w:rsidR="00E86D06" w:rsidRDefault="00E86D06" w:rsidP="00E86D06">
      <w:pPr>
        <w:jc w:val="center"/>
        <w:rPr>
          <w:rFonts w:asciiTheme="minorHAnsi" w:hAnsiTheme="minorHAnsi" w:cstheme="minorHAnsi"/>
          <w:sz w:val="36"/>
        </w:rPr>
      </w:pPr>
    </w:p>
    <w:p w:rsidR="00E86D06" w:rsidRDefault="00E86D06" w:rsidP="00E86D06">
      <w:pPr>
        <w:jc w:val="center"/>
        <w:rPr>
          <w:rFonts w:asciiTheme="minorHAnsi" w:hAnsiTheme="minorHAnsi" w:cstheme="minorHAnsi"/>
          <w:sz w:val="36"/>
        </w:rPr>
      </w:pPr>
    </w:p>
    <w:tbl>
      <w:tblPr>
        <w:tblW w:w="10725" w:type="dxa"/>
        <w:jc w:val="center"/>
        <w:tblLook w:val="04A0" w:firstRow="1" w:lastRow="0" w:firstColumn="1" w:lastColumn="0" w:noHBand="0" w:noVBand="1"/>
      </w:tblPr>
      <w:tblGrid>
        <w:gridCol w:w="1824"/>
        <w:gridCol w:w="1836"/>
        <w:gridCol w:w="1836"/>
        <w:gridCol w:w="1836"/>
        <w:gridCol w:w="1836"/>
        <w:gridCol w:w="1824"/>
      </w:tblGrid>
      <w:tr w:rsidR="005120F5" w:rsidRPr="00456A64" w:rsidTr="00E90B7E">
        <w:trPr>
          <w:trHeight w:val="1407"/>
          <w:jc w:val="center"/>
        </w:trPr>
        <w:tc>
          <w:tcPr>
            <w:tcW w:w="1820" w:type="dxa"/>
            <w:shd w:val="clear" w:color="auto" w:fill="auto"/>
          </w:tcPr>
          <w:p w:rsidR="005120F5" w:rsidRPr="00456A64" w:rsidRDefault="005120F5" w:rsidP="00E90B7E">
            <w:pPr>
              <w:rPr>
                <w:color w:val="000000"/>
              </w:rPr>
            </w:pPr>
            <w:r w:rsidRPr="00456A64">
              <w:rPr>
                <w:noProof/>
                <w:color w:val="000000"/>
                <w:lang w:eastAsia="en-GB"/>
              </w:rPr>
              <w:drawing>
                <wp:inline distT="0" distB="0" distL="0" distR="0" wp14:anchorId="4AF3647A" wp14:editId="76626FF0">
                  <wp:extent cx="1021080" cy="1021080"/>
                  <wp:effectExtent l="0" t="0" r="0" b="7620"/>
                  <wp:docPr id="24" name="Picture 24" descr="J0129 Horton Values - icons with text-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0129 Horton Values - icons with text-01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0" w:type="dxa"/>
            <w:shd w:val="clear" w:color="auto" w:fill="auto"/>
          </w:tcPr>
          <w:p w:rsidR="005120F5" w:rsidRPr="00E22A74" w:rsidRDefault="005120F5" w:rsidP="00E90B7E">
            <w:pPr>
              <w:jc w:val="center"/>
            </w:pPr>
            <w:r w:rsidRPr="00E22A74">
              <w:rPr>
                <w:noProof/>
                <w:lang w:eastAsia="en-GB"/>
              </w:rPr>
              <w:drawing>
                <wp:inline distT="0" distB="0" distL="0" distR="0" wp14:anchorId="396D3F4D" wp14:editId="2F224337">
                  <wp:extent cx="1021080" cy="1021080"/>
                  <wp:effectExtent l="0" t="0" r="7620" b="7620"/>
                  <wp:docPr id="25" name="Picture 25" descr="J0129 Horton Values - icons with tex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129 Horton Values - icons with text-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38" w:type="dxa"/>
            <w:shd w:val="clear" w:color="auto" w:fill="auto"/>
          </w:tcPr>
          <w:p w:rsidR="005120F5" w:rsidRPr="00E22A74" w:rsidRDefault="005120F5" w:rsidP="00E90B7E">
            <w:pPr>
              <w:jc w:val="center"/>
            </w:pPr>
            <w:r w:rsidRPr="00E22A74">
              <w:rPr>
                <w:noProof/>
                <w:lang w:eastAsia="en-GB"/>
              </w:rPr>
              <w:drawing>
                <wp:inline distT="0" distB="0" distL="0" distR="0" wp14:anchorId="50797171" wp14:editId="5E01DB6F">
                  <wp:extent cx="1028700" cy="1028700"/>
                  <wp:effectExtent l="0" t="0" r="0" b="0"/>
                  <wp:docPr id="26" name="Picture 26" descr="J0129 Horton Values - icons with tex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129 Horton Values - icons with text-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1820" w:type="dxa"/>
            <w:shd w:val="clear" w:color="auto" w:fill="auto"/>
          </w:tcPr>
          <w:p w:rsidR="005120F5" w:rsidRPr="00456A64" w:rsidRDefault="005120F5" w:rsidP="00E90B7E">
            <w:pPr>
              <w:rPr>
                <w:color w:val="000000"/>
              </w:rPr>
            </w:pPr>
            <w:r w:rsidRPr="00456A64">
              <w:rPr>
                <w:noProof/>
                <w:color w:val="000000"/>
                <w:lang w:eastAsia="en-GB"/>
              </w:rPr>
              <w:drawing>
                <wp:inline distT="0" distB="0" distL="0" distR="0" wp14:anchorId="084C13EF" wp14:editId="69A56CCC">
                  <wp:extent cx="1021080" cy="1021080"/>
                  <wp:effectExtent l="0" t="0" r="7620" b="7620"/>
                  <wp:docPr id="27" name="Picture 27" descr="J0129 Horton Values - icons with tex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0129 Horton Values - icons with text-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820" w:type="dxa"/>
            <w:shd w:val="clear" w:color="auto" w:fill="auto"/>
          </w:tcPr>
          <w:p w:rsidR="005120F5" w:rsidRPr="00456A64" w:rsidRDefault="005120F5" w:rsidP="00E90B7E">
            <w:pPr>
              <w:rPr>
                <w:color w:val="000000"/>
              </w:rPr>
            </w:pPr>
            <w:r w:rsidRPr="00456A64">
              <w:rPr>
                <w:noProof/>
                <w:color w:val="000000"/>
                <w:lang w:eastAsia="en-GB"/>
              </w:rPr>
              <w:drawing>
                <wp:inline distT="0" distB="0" distL="0" distR="0" wp14:anchorId="0A4BB810" wp14:editId="15E0EB26">
                  <wp:extent cx="1021080" cy="1021080"/>
                  <wp:effectExtent l="0" t="0" r="7620" b="7620"/>
                  <wp:docPr id="28" name="Picture 28" descr="J0129 Horton Values - icons with tex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0129 Horton Values - icons with text-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c>
          <w:tcPr>
            <w:tcW w:w="1607" w:type="dxa"/>
            <w:shd w:val="clear" w:color="auto" w:fill="auto"/>
          </w:tcPr>
          <w:p w:rsidR="005120F5" w:rsidRPr="00456A64" w:rsidRDefault="005120F5" w:rsidP="00E90B7E">
            <w:pPr>
              <w:rPr>
                <w:color w:val="000000"/>
              </w:rPr>
            </w:pPr>
            <w:r w:rsidRPr="00456A64">
              <w:rPr>
                <w:noProof/>
                <w:color w:val="000000"/>
                <w:lang w:eastAsia="en-GB"/>
              </w:rPr>
              <w:drawing>
                <wp:inline distT="0" distB="0" distL="0" distR="0" wp14:anchorId="70A9C028" wp14:editId="3B3DB6F1">
                  <wp:extent cx="1021080" cy="1021080"/>
                  <wp:effectExtent l="0" t="0" r="0" b="7620"/>
                  <wp:docPr id="29" name="Picture 29" descr="J0129 Horton Values - icons with tex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J0129 Horton Values - icons with text-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tc>
      </w:tr>
    </w:tbl>
    <w:p w:rsidR="00E86D06" w:rsidRDefault="00E86D06" w:rsidP="00E86D06">
      <w:pPr>
        <w:jc w:val="center"/>
        <w:rPr>
          <w:rFonts w:asciiTheme="minorHAnsi" w:hAnsiTheme="minorHAnsi" w:cstheme="minorHAnsi"/>
          <w:sz w:val="36"/>
        </w:rPr>
      </w:pPr>
    </w:p>
    <w:p w:rsidR="00E86D06" w:rsidRDefault="00E86D06" w:rsidP="00E86D06">
      <w:pPr>
        <w:rPr>
          <w:rFonts w:asciiTheme="minorHAnsi" w:hAnsiTheme="minorHAnsi" w:cstheme="minorHAnsi"/>
          <w:sz w:val="36"/>
        </w:rPr>
      </w:pPr>
      <w:bookmarkStart w:id="0" w:name="_GoBack"/>
      <w:bookmarkEnd w:id="0"/>
    </w:p>
    <w:p w:rsidR="00E86D06" w:rsidRDefault="00E86D06" w:rsidP="00E86D06">
      <w:pPr>
        <w:jc w:val="center"/>
        <w:rPr>
          <w:rFonts w:asciiTheme="minorHAnsi" w:hAnsiTheme="minorHAnsi" w:cstheme="minorHAnsi"/>
          <w:sz w:val="36"/>
        </w:rPr>
      </w:pPr>
    </w:p>
    <w:p w:rsidR="00E86D06" w:rsidRDefault="00E86D06" w:rsidP="00E86D06">
      <w:pPr>
        <w:pStyle w:val="Footer"/>
        <w:shd w:val="clear" w:color="auto" w:fill="3C3C8C"/>
        <w:jc w:val="right"/>
        <w:rPr>
          <w:rFonts w:asciiTheme="minorHAnsi" w:hAnsiTheme="minorHAnsi" w:cstheme="minorHAnsi"/>
          <w:iCs/>
          <w:color w:val="FFFFFF"/>
        </w:rPr>
      </w:pPr>
    </w:p>
    <w:p w:rsidR="00E86D06" w:rsidRDefault="00E86D06" w:rsidP="00E86D06">
      <w:pPr>
        <w:shd w:val="clear" w:color="auto" w:fill="3C3C8C"/>
        <w:jc w:val="center"/>
        <w:rPr>
          <w:rFonts w:asciiTheme="minorHAnsi" w:hAnsiTheme="minorHAnsi" w:cstheme="minorHAnsi"/>
          <w:color w:val="FFFFFF"/>
          <w:sz w:val="56"/>
          <w:szCs w:val="56"/>
        </w:rPr>
      </w:pPr>
      <w:r>
        <w:rPr>
          <w:rFonts w:asciiTheme="minorHAnsi" w:hAnsiTheme="minorHAnsi" w:cstheme="minorHAnsi"/>
          <w:color w:val="FFFFFF"/>
          <w:sz w:val="56"/>
          <w:szCs w:val="56"/>
        </w:rPr>
        <w:t xml:space="preserve">www.hortonhousing.co.uk </w:t>
      </w:r>
    </w:p>
    <w:p w:rsidR="00E86D06" w:rsidRDefault="00E86D06" w:rsidP="00E86D06">
      <w:pPr>
        <w:pStyle w:val="Footer"/>
        <w:shd w:val="clear" w:color="auto" w:fill="3C3C8C"/>
        <w:rPr>
          <w:rFonts w:asciiTheme="minorHAnsi" w:hAnsiTheme="minorHAnsi" w:cstheme="minorHAnsi"/>
          <w:iCs/>
          <w:color w:val="FFFFFF"/>
        </w:rPr>
      </w:pPr>
    </w:p>
    <w:p w:rsidR="00E86D06" w:rsidRDefault="00E86D06" w:rsidP="00E86D06">
      <w:pPr>
        <w:rPr>
          <w:rFonts w:asciiTheme="minorHAnsi" w:hAnsiTheme="minorHAnsi" w:cstheme="minorHAnsi"/>
          <w:b/>
          <w:color w:val="000000"/>
          <w:sz w:val="32"/>
          <w:szCs w:val="32"/>
        </w:rPr>
      </w:pPr>
      <w:r>
        <w:rPr>
          <w:rFonts w:asciiTheme="minorHAnsi" w:hAnsiTheme="minorHAnsi" w:cstheme="minorHAnsi"/>
          <w:color w:val="000000"/>
        </w:rPr>
        <w:br w:type="page"/>
      </w:r>
      <w:r>
        <w:rPr>
          <w:rFonts w:asciiTheme="minorHAnsi" w:hAnsiTheme="minorHAnsi" w:cstheme="minorHAnsi"/>
          <w:b/>
          <w:sz w:val="32"/>
          <w:szCs w:val="32"/>
        </w:rPr>
        <w:lastRenderedPageBreak/>
        <w:t>Contents</w:t>
      </w:r>
      <w:r>
        <w:rPr>
          <w:rFonts w:asciiTheme="minorHAnsi" w:hAnsiTheme="minorHAnsi" w:cstheme="minorHAnsi"/>
          <w:b/>
          <w:color w:val="000000"/>
          <w:sz w:val="32"/>
          <w:szCs w:val="32"/>
        </w:rPr>
        <w:t xml:space="preserve"> </w:t>
      </w:r>
    </w:p>
    <w:p w:rsidR="00E86D06" w:rsidRDefault="00E86D06" w:rsidP="00E86D06">
      <w:pPr>
        <w:pStyle w:val="TOC1"/>
      </w:pPr>
    </w:p>
    <w:p w:rsidR="00E86D06" w:rsidRDefault="00E86D06" w:rsidP="00E86D06">
      <w:pPr>
        <w:pStyle w:val="TOC1"/>
        <w:rPr>
          <w:rFonts w:eastAsiaTheme="minorEastAsia" w:cstheme="minorBidi"/>
          <w:noProof/>
          <w:sz w:val="22"/>
          <w:szCs w:val="22"/>
          <w:lang w:eastAsia="en-GB"/>
        </w:rPr>
      </w:pPr>
      <w:r>
        <w:rPr>
          <w:rFonts w:cstheme="minorHAnsi"/>
          <w:bCs/>
          <w:color w:val="000000"/>
          <w:sz w:val="28"/>
          <w:szCs w:val="28"/>
        </w:rPr>
        <w:fldChar w:fldCharType="begin"/>
      </w:r>
      <w:r>
        <w:rPr>
          <w:rFonts w:cstheme="minorHAnsi"/>
          <w:bCs/>
          <w:color w:val="000000"/>
          <w:sz w:val="28"/>
          <w:szCs w:val="28"/>
        </w:rPr>
        <w:instrText xml:space="preserve"> TOC \o "1-2" \h \z </w:instrText>
      </w:r>
      <w:r>
        <w:rPr>
          <w:rFonts w:cstheme="minorHAnsi"/>
          <w:bCs/>
          <w:color w:val="000000"/>
          <w:sz w:val="28"/>
          <w:szCs w:val="28"/>
        </w:rPr>
        <w:fldChar w:fldCharType="separate"/>
      </w:r>
      <w:hyperlink r:id="rId14" w:anchor="_Toc117083375" w:history="1">
        <w:r>
          <w:rPr>
            <w:rStyle w:val="Hyperlink"/>
            <w:rFonts w:cstheme="minorHAnsi"/>
            <w:b/>
            <w:noProof/>
          </w:rPr>
          <w:t>What is Horton Housing?</w:t>
        </w:r>
        <w:r>
          <w:rPr>
            <w:rStyle w:val="Hyperlink"/>
            <w:noProof/>
            <w:webHidden/>
          </w:rPr>
          <w:tab/>
        </w:r>
        <w:r>
          <w:rPr>
            <w:rStyle w:val="Hyperlink"/>
            <w:noProof/>
            <w:webHidden/>
          </w:rPr>
          <w:fldChar w:fldCharType="begin"/>
        </w:r>
        <w:r>
          <w:rPr>
            <w:rStyle w:val="Hyperlink"/>
            <w:noProof/>
            <w:webHidden/>
          </w:rPr>
          <w:instrText xml:space="preserve"> PAGEREF _Toc117083375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15" w:anchor="_Toc117083376" w:history="1">
        <w:r w:rsidR="002C6725">
          <w:rPr>
            <w:rStyle w:val="Hyperlink"/>
            <w:rFonts w:cstheme="minorHAnsi"/>
            <w:b/>
            <w:noProof/>
          </w:rPr>
          <w:t>What is the Craven Rough Sleeper Pathway</w:t>
        </w:r>
        <w:r w:rsidR="00E86D06">
          <w:rPr>
            <w:rStyle w:val="Hyperlink"/>
            <w:rFonts w:cstheme="minorHAnsi"/>
            <w:b/>
            <w:noProof/>
          </w:rPr>
          <w:t>?</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_Toc117083376 \h </w:instrText>
        </w:r>
        <w:r w:rsidR="00E86D06">
          <w:rPr>
            <w:rStyle w:val="Hyperlink"/>
            <w:noProof/>
            <w:webHidden/>
          </w:rPr>
        </w:r>
        <w:r w:rsidR="00E86D06">
          <w:rPr>
            <w:rStyle w:val="Hyperlink"/>
            <w:noProof/>
            <w:webHidden/>
          </w:rPr>
          <w:fldChar w:fldCharType="separate"/>
        </w:r>
        <w:r w:rsidR="00E86D06">
          <w:rPr>
            <w:rStyle w:val="Hyperlink"/>
            <w:noProof/>
            <w:webHidden/>
          </w:rPr>
          <w:t>3</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16" w:anchor="_Toc117083377" w:history="1">
        <w:r w:rsidR="00E86D06">
          <w:rPr>
            <w:rStyle w:val="Hyperlink"/>
            <w:rFonts w:cstheme="minorHAnsi"/>
            <w:b/>
            <w:noProof/>
          </w:rPr>
          <w:t>What do we hope t</w:t>
        </w:r>
        <w:r w:rsidR="002C6725">
          <w:rPr>
            <w:rStyle w:val="Hyperlink"/>
            <w:rFonts w:cstheme="minorHAnsi"/>
            <w:b/>
            <w:noProof/>
          </w:rPr>
          <w:t>o achieve through the Pathway</w:t>
        </w:r>
        <w:r w:rsidR="00E86D06">
          <w:rPr>
            <w:rStyle w:val="Hyperlink"/>
            <w:rFonts w:cstheme="minorHAnsi"/>
            <w:b/>
            <w:noProof/>
          </w:rPr>
          <w:t>?</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_Toc117083377 \h </w:instrText>
        </w:r>
        <w:r w:rsidR="00E86D06">
          <w:rPr>
            <w:rStyle w:val="Hyperlink"/>
            <w:noProof/>
            <w:webHidden/>
          </w:rPr>
        </w:r>
        <w:r w:rsidR="00E86D06">
          <w:rPr>
            <w:rStyle w:val="Hyperlink"/>
            <w:noProof/>
            <w:webHidden/>
          </w:rPr>
          <w:fldChar w:fldCharType="separate"/>
        </w:r>
        <w:r w:rsidR="00E86D06">
          <w:rPr>
            <w:rStyle w:val="Hyperlink"/>
            <w:noProof/>
            <w:webHidden/>
          </w:rPr>
          <w:t>3</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17" w:anchor="_Toc117083378" w:history="1">
        <w:r w:rsidR="00E86D06">
          <w:rPr>
            <w:rStyle w:val="Hyperlink"/>
            <w:rFonts w:cstheme="minorHAnsi"/>
            <w:b/>
            <w:noProof/>
          </w:rPr>
          <w:t>What do we hope yo</w:t>
        </w:r>
        <w:r w:rsidR="002C6725">
          <w:rPr>
            <w:rStyle w:val="Hyperlink"/>
            <w:rFonts w:cstheme="minorHAnsi"/>
            <w:b/>
            <w:noProof/>
          </w:rPr>
          <w:t>u achieve through the Pathway</w:t>
        </w:r>
        <w:r w:rsidR="00E86D06">
          <w:rPr>
            <w:rStyle w:val="Hyperlink"/>
            <w:rFonts w:cstheme="minorHAnsi"/>
            <w:b/>
            <w:noProof/>
          </w:rPr>
          <w:t>?</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_Toc117083378 \h </w:instrText>
        </w:r>
        <w:r w:rsidR="00E86D06">
          <w:rPr>
            <w:rStyle w:val="Hyperlink"/>
            <w:noProof/>
            <w:webHidden/>
          </w:rPr>
        </w:r>
        <w:r w:rsidR="00E86D06">
          <w:rPr>
            <w:rStyle w:val="Hyperlink"/>
            <w:noProof/>
            <w:webHidden/>
          </w:rPr>
          <w:fldChar w:fldCharType="separate"/>
        </w:r>
        <w:r w:rsidR="00E86D06">
          <w:rPr>
            <w:rStyle w:val="Hyperlink"/>
            <w:noProof/>
            <w:webHidden/>
          </w:rPr>
          <w:t>4</w:t>
        </w:r>
        <w:r w:rsidR="00E86D06">
          <w:rPr>
            <w:rStyle w:val="Hyperlink"/>
            <w:noProof/>
            <w:webHidden/>
          </w:rPr>
          <w:fldChar w:fldCharType="end"/>
        </w:r>
      </w:hyperlink>
    </w:p>
    <w:p w:rsidR="00731209" w:rsidRPr="00731209" w:rsidRDefault="00C9570A" w:rsidP="00731209">
      <w:pPr>
        <w:pStyle w:val="TOC1"/>
        <w:rPr>
          <w:noProof/>
          <w:color w:val="0000FF"/>
          <w:u w:val="single"/>
        </w:rPr>
      </w:pPr>
      <w:hyperlink r:id="rId18" w:anchor="_Toc117083379" w:history="1">
        <w:r w:rsidR="002C6725">
          <w:rPr>
            <w:rStyle w:val="Hyperlink"/>
            <w:rFonts w:cstheme="minorHAnsi"/>
            <w:b/>
            <w:noProof/>
          </w:rPr>
          <w:t xml:space="preserve">Who is the Craven Rough Sleeper Pathway </w:t>
        </w:r>
        <w:r w:rsidR="00E86D06">
          <w:rPr>
            <w:rStyle w:val="Hyperlink"/>
            <w:rFonts w:cstheme="minorHAnsi"/>
            <w:b/>
            <w:noProof/>
          </w:rPr>
          <w:t>for?</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_Toc117083379 \h </w:instrText>
        </w:r>
        <w:r w:rsidR="00E86D06">
          <w:rPr>
            <w:rStyle w:val="Hyperlink"/>
            <w:noProof/>
            <w:webHidden/>
          </w:rPr>
        </w:r>
        <w:r w:rsidR="00E86D06">
          <w:rPr>
            <w:rStyle w:val="Hyperlink"/>
            <w:noProof/>
            <w:webHidden/>
          </w:rPr>
          <w:fldChar w:fldCharType="separate"/>
        </w:r>
        <w:r w:rsidR="00E86D06">
          <w:rPr>
            <w:rStyle w:val="Hyperlink"/>
            <w:noProof/>
            <w:webHidden/>
          </w:rPr>
          <w:t>4</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19" w:anchor="_Toc117083380" w:history="1">
        <w:r w:rsidR="002C6725">
          <w:rPr>
            <w:rStyle w:val="Hyperlink"/>
            <w:rFonts w:cstheme="minorHAnsi"/>
            <w:b/>
            <w:noProof/>
          </w:rPr>
          <w:t>What is it like within the Craven Rough Sleeper Pathway</w:t>
        </w:r>
        <w:r w:rsidR="00E86D06">
          <w:rPr>
            <w:rStyle w:val="Hyperlink"/>
            <w:rFonts w:cstheme="minorHAnsi"/>
            <w:b/>
            <w:noProof/>
          </w:rPr>
          <w:t>?</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_Toc117083380 \h </w:instrText>
        </w:r>
        <w:r w:rsidR="00E86D06">
          <w:rPr>
            <w:rStyle w:val="Hyperlink"/>
            <w:noProof/>
            <w:webHidden/>
          </w:rPr>
        </w:r>
        <w:r w:rsidR="00E86D06">
          <w:rPr>
            <w:rStyle w:val="Hyperlink"/>
            <w:noProof/>
            <w:webHidden/>
          </w:rPr>
          <w:fldChar w:fldCharType="separate"/>
        </w:r>
        <w:r w:rsidR="00E86D06">
          <w:rPr>
            <w:rStyle w:val="Hyperlink"/>
            <w:noProof/>
            <w:webHidden/>
          </w:rPr>
          <w:t>5</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20" w:anchor="_Toc117083381" w:history="1">
        <w:r w:rsidR="00E86D06">
          <w:rPr>
            <w:rStyle w:val="Hyperlink"/>
            <w:rFonts w:cstheme="minorHAnsi"/>
            <w:b/>
            <w:noProof/>
          </w:rPr>
          <w:t>What s</w:t>
        </w:r>
        <w:r w:rsidR="002C6725">
          <w:rPr>
            <w:rStyle w:val="Hyperlink"/>
            <w:rFonts w:cstheme="minorHAnsi"/>
            <w:b/>
            <w:noProof/>
          </w:rPr>
          <w:t>upport does the Craven Rough Sleeper Pathway</w:t>
        </w:r>
        <w:r w:rsidR="00E86D06">
          <w:rPr>
            <w:rStyle w:val="Hyperlink"/>
            <w:rFonts w:cstheme="minorHAnsi"/>
            <w:b/>
            <w:noProof/>
          </w:rPr>
          <w:t xml:space="preserve"> offer?</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_Toc117083381 \h </w:instrText>
        </w:r>
        <w:r w:rsidR="00E86D06">
          <w:rPr>
            <w:rStyle w:val="Hyperlink"/>
            <w:noProof/>
            <w:webHidden/>
          </w:rPr>
        </w:r>
        <w:r w:rsidR="00E86D06">
          <w:rPr>
            <w:rStyle w:val="Hyperlink"/>
            <w:noProof/>
            <w:webHidden/>
          </w:rPr>
          <w:fldChar w:fldCharType="separate"/>
        </w:r>
        <w:r w:rsidR="00E86D06">
          <w:rPr>
            <w:rStyle w:val="Hyperlink"/>
            <w:noProof/>
            <w:webHidden/>
          </w:rPr>
          <w:t>6</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21" w:anchor="_Toc117083382" w:history="1">
        <w:r w:rsidR="00E86D06">
          <w:rPr>
            <w:rStyle w:val="Hyperlink"/>
            <w:rFonts w:cstheme="minorHAnsi"/>
            <w:b/>
            <w:noProof/>
          </w:rPr>
          <w:t>What other thi</w:t>
        </w:r>
        <w:r w:rsidR="002C6725">
          <w:rPr>
            <w:rStyle w:val="Hyperlink"/>
            <w:rFonts w:cstheme="minorHAnsi"/>
            <w:b/>
            <w:noProof/>
          </w:rPr>
          <w:t>ngs can the Craven Rough Sleeper Pathway help</w:t>
        </w:r>
        <w:r w:rsidR="00E86D06">
          <w:rPr>
            <w:rStyle w:val="Hyperlink"/>
            <w:rFonts w:cstheme="minorHAnsi"/>
            <w:b/>
            <w:noProof/>
          </w:rPr>
          <w:t xml:space="preserve"> with?</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_Toc117083382 \h </w:instrText>
        </w:r>
        <w:r w:rsidR="00E86D06">
          <w:rPr>
            <w:rStyle w:val="Hyperlink"/>
            <w:noProof/>
            <w:webHidden/>
          </w:rPr>
        </w:r>
        <w:r w:rsidR="00E86D06">
          <w:rPr>
            <w:rStyle w:val="Hyperlink"/>
            <w:noProof/>
            <w:webHidden/>
          </w:rPr>
          <w:fldChar w:fldCharType="separate"/>
        </w:r>
        <w:r w:rsidR="00E86D06">
          <w:rPr>
            <w:rStyle w:val="Hyperlink"/>
            <w:noProof/>
            <w:webHidden/>
          </w:rPr>
          <w:t>6</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22" w:anchor="_Toc117083383" w:history="1">
        <w:r w:rsidR="00E86D06">
          <w:rPr>
            <w:rStyle w:val="Hyperlink"/>
            <w:rFonts w:cstheme="minorHAnsi"/>
            <w:b/>
            <w:noProof/>
          </w:rPr>
          <w:t>What can you</w:t>
        </w:r>
        <w:r w:rsidR="002C6725">
          <w:rPr>
            <w:rStyle w:val="Hyperlink"/>
            <w:rFonts w:cstheme="minorHAnsi"/>
            <w:b/>
            <w:noProof/>
          </w:rPr>
          <w:t xml:space="preserve"> expect from the Craven Rough Sleeper Pathway</w:t>
        </w:r>
        <w:r w:rsidR="00E86D06">
          <w:rPr>
            <w:rStyle w:val="Hyperlink"/>
            <w:rFonts w:cstheme="minorHAnsi"/>
            <w:b/>
            <w:noProof/>
          </w:rPr>
          <w:t>?</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_Toc117083383 \h </w:instrText>
        </w:r>
        <w:r w:rsidR="00E86D06">
          <w:rPr>
            <w:rStyle w:val="Hyperlink"/>
            <w:noProof/>
            <w:webHidden/>
          </w:rPr>
        </w:r>
        <w:r w:rsidR="00E86D06">
          <w:rPr>
            <w:rStyle w:val="Hyperlink"/>
            <w:noProof/>
            <w:webHidden/>
          </w:rPr>
          <w:fldChar w:fldCharType="separate"/>
        </w:r>
        <w:r w:rsidR="00E86D06">
          <w:rPr>
            <w:rStyle w:val="Hyperlink"/>
            <w:noProof/>
            <w:webHidden/>
          </w:rPr>
          <w:t>7</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23" w:anchor="_Toc117083384" w:history="1">
        <w:r w:rsidR="00E86D06">
          <w:rPr>
            <w:rStyle w:val="Hyperlink"/>
            <w:rFonts w:cstheme="minorHAnsi"/>
            <w:b/>
            <w:noProof/>
          </w:rPr>
          <w:t>How can you contribute?</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_Toc117083384 \h </w:instrText>
        </w:r>
        <w:r w:rsidR="00E86D06">
          <w:rPr>
            <w:rStyle w:val="Hyperlink"/>
            <w:noProof/>
            <w:webHidden/>
          </w:rPr>
        </w:r>
        <w:r w:rsidR="00E86D06">
          <w:rPr>
            <w:rStyle w:val="Hyperlink"/>
            <w:noProof/>
            <w:webHidden/>
          </w:rPr>
          <w:fldChar w:fldCharType="separate"/>
        </w:r>
        <w:r w:rsidR="00E86D06">
          <w:rPr>
            <w:rStyle w:val="Hyperlink"/>
            <w:noProof/>
            <w:webHidden/>
          </w:rPr>
          <w:t>8</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24" w:anchor="_Toc117083385" w:history="1">
        <w:r w:rsidR="00E86D06">
          <w:rPr>
            <w:rStyle w:val="Hyperlink"/>
            <w:rFonts w:cstheme="minorHAnsi"/>
            <w:b/>
            <w:noProof/>
          </w:rPr>
          <w:t>How much does it cost?</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_Toc117083385 \h </w:instrText>
        </w:r>
        <w:r w:rsidR="00E86D06">
          <w:rPr>
            <w:rStyle w:val="Hyperlink"/>
            <w:noProof/>
            <w:webHidden/>
          </w:rPr>
        </w:r>
        <w:r w:rsidR="00E86D06">
          <w:rPr>
            <w:rStyle w:val="Hyperlink"/>
            <w:noProof/>
            <w:webHidden/>
          </w:rPr>
          <w:fldChar w:fldCharType="separate"/>
        </w:r>
        <w:r w:rsidR="00E86D06">
          <w:rPr>
            <w:rStyle w:val="Hyperlink"/>
            <w:noProof/>
            <w:webHidden/>
          </w:rPr>
          <w:t>8</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25" w:anchor="_Toc117083386" w:history="1">
        <w:r w:rsidR="00E86D06">
          <w:rPr>
            <w:rStyle w:val="Hyperlink"/>
            <w:rFonts w:cstheme="minorHAnsi"/>
            <w:b/>
            <w:noProof/>
          </w:rPr>
          <w:t xml:space="preserve">How can </w:t>
        </w:r>
        <w:r w:rsidR="009229E8">
          <w:rPr>
            <w:rStyle w:val="Hyperlink"/>
            <w:rFonts w:cstheme="minorHAnsi"/>
            <w:b/>
            <w:noProof/>
          </w:rPr>
          <w:t xml:space="preserve">you access </w:t>
        </w:r>
        <w:r w:rsidR="002C6725">
          <w:rPr>
            <w:rStyle w:val="Hyperlink"/>
            <w:rFonts w:cstheme="minorHAnsi"/>
            <w:b/>
            <w:noProof/>
          </w:rPr>
          <w:t>the Craven Rough Sleeper Pathway</w:t>
        </w:r>
        <w:r w:rsidR="00E86D06">
          <w:rPr>
            <w:rStyle w:val="Hyperlink"/>
            <w:rFonts w:cstheme="minorHAnsi"/>
            <w:b/>
            <w:noProof/>
          </w:rPr>
          <w:t>?</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_Toc117083386 \h </w:instrText>
        </w:r>
        <w:r w:rsidR="00E86D06">
          <w:rPr>
            <w:rStyle w:val="Hyperlink"/>
            <w:noProof/>
            <w:webHidden/>
          </w:rPr>
        </w:r>
        <w:r w:rsidR="00E86D06">
          <w:rPr>
            <w:rStyle w:val="Hyperlink"/>
            <w:noProof/>
            <w:webHidden/>
          </w:rPr>
          <w:fldChar w:fldCharType="separate"/>
        </w:r>
        <w:r w:rsidR="00E86D06">
          <w:rPr>
            <w:rStyle w:val="Hyperlink"/>
            <w:noProof/>
            <w:webHidden/>
          </w:rPr>
          <w:t>8</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26" w:anchor="_Toc117083387" w:history="1">
        <w:r w:rsidR="00E86D06">
          <w:rPr>
            <w:rStyle w:val="Hyperlink"/>
            <w:rFonts w:cstheme="minorHAnsi"/>
            <w:b/>
            <w:noProof/>
          </w:rPr>
          <w:t>Equality, Diversity and Inclusion - what we believe</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_Toc117083387 \h </w:instrText>
        </w:r>
        <w:r w:rsidR="00E86D06">
          <w:rPr>
            <w:rStyle w:val="Hyperlink"/>
            <w:noProof/>
            <w:webHidden/>
          </w:rPr>
        </w:r>
        <w:r w:rsidR="00E86D06">
          <w:rPr>
            <w:rStyle w:val="Hyperlink"/>
            <w:noProof/>
            <w:webHidden/>
          </w:rPr>
          <w:fldChar w:fldCharType="separate"/>
        </w:r>
        <w:r w:rsidR="00E86D06">
          <w:rPr>
            <w:rStyle w:val="Hyperlink"/>
            <w:noProof/>
            <w:webHidden/>
          </w:rPr>
          <w:t>10</w:t>
        </w:r>
        <w:r w:rsidR="00E86D06">
          <w:rPr>
            <w:rStyle w:val="Hyperlink"/>
            <w:noProof/>
            <w:webHidden/>
          </w:rPr>
          <w:fldChar w:fldCharType="end"/>
        </w:r>
      </w:hyperlink>
    </w:p>
    <w:p w:rsidR="00E86D06" w:rsidRDefault="00C9570A" w:rsidP="00E86D06">
      <w:pPr>
        <w:pStyle w:val="TOC1"/>
        <w:rPr>
          <w:rFonts w:eastAsiaTheme="minorEastAsia" w:cstheme="minorBidi"/>
          <w:noProof/>
          <w:sz w:val="22"/>
          <w:szCs w:val="22"/>
          <w:lang w:eastAsia="en-GB"/>
        </w:rPr>
      </w:pPr>
      <w:hyperlink r:id="rId27" w:anchor="_Toc117083388" w:history="1">
        <w:r w:rsidR="00E86D06">
          <w:rPr>
            <w:rStyle w:val="Hyperlink"/>
            <w:rFonts w:cstheme="minorHAnsi"/>
            <w:b/>
            <w:noProof/>
          </w:rPr>
          <w:t>How do we check the quality of our services?</w:t>
        </w:r>
        <w:r w:rsidR="00E86D06">
          <w:rPr>
            <w:rStyle w:val="Hyperlink"/>
            <w:noProof/>
            <w:webHidden/>
          </w:rPr>
          <w:tab/>
        </w:r>
        <w:r w:rsidR="00E86D06">
          <w:rPr>
            <w:rStyle w:val="Hyperlink"/>
            <w:noProof/>
            <w:webHidden/>
          </w:rPr>
          <w:fldChar w:fldCharType="begin"/>
        </w:r>
        <w:r w:rsidR="00E86D06">
          <w:rPr>
            <w:rStyle w:val="Hyperlink"/>
            <w:noProof/>
            <w:webHidden/>
          </w:rPr>
          <w:instrText xml:space="preserve"> PAGEREF _Toc117083388 \h </w:instrText>
        </w:r>
        <w:r w:rsidR="00E86D06">
          <w:rPr>
            <w:rStyle w:val="Hyperlink"/>
            <w:noProof/>
            <w:webHidden/>
          </w:rPr>
        </w:r>
        <w:r w:rsidR="00E86D06">
          <w:rPr>
            <w:rStyle w:val="Hyperlink"/>
            <w:noProof/>
            <w:webHidden/>
          </w:rPr>
          <w:fldChar w:fldCharType="separate"/>
        </w:r>
        <w:r w:rsidR="00E86D06">
          <w:rPr>
            <w:rStyle w:val="Hyperlink"/>
            <w:noProof/>
            <w:webHidden/>
          </w:rPr>
          <w:t>11</w:t>
        </w:r>
        <w:r w:rsidR="00E86D06">
          <w:rPr>
            <w:rStyle w:val="Hyperlink"/>
            <w:noProof/>
            <w:webHidden/>
          </w:rPr>
          <w:fldChar w:fldCharType="end"/>
        </w:r>
      </w:hyperlink>
    </w:p>
    <w:p w:rsidR="00E86D06" w:rsidRDefault="00E86D06" w:rsidP="00E86D06">
      <w:pPr>
        <w:pStyle w:val="Heading1"/>
        <w:spacing w:line="480" w:lineRule="auto"/>
        <w:rPr>
          <w:rFonts w:asciiTheme="minorHAnsi" w:hAnsiTheme="minorHAnsi" w:cstheme="minorHAnsi"/>
          <w:b/>
          <w:sz w:val="32"/>
          <w:szCs w:val="32"/>
        </w:rPr>
      </w:pPr>
      <w:r>
        <w:rPr>
          <w:rFonts w:asciiTheme="minorHAnsi" w:hAnsiTheme="minorHAnsi" w:cstheme="minorHAnsi"/>
          <w:bCs/>
          <w:color w:val="000000"/>
          <w:sz w:val="28"/>
          <w:szCs w:val="28"/>
        </w:rPr>
        <w:fldChar w:fldCharType="end"/>
      </w:r>
      <w:r>
        <w:rPr>
          <w:rFonts w:asciiTheme="minorHAnsi" w:hAnsiTheme="minorHAnsi" w:cstheme="minorHAnsi"/>
          <w:bCs/>
          <w:color w:val="000000"/>
        </w:rPr>
        <w:br w:type="page"/>
      </w:r>
      <w:bookmarkStart w:id="1" w:name="_Toc117083375"/>
      <w:r>
        <w:rPr>
          <w:rFonts w:asciiTheme="minorHAnsi" w:hAnsiTheme="minorHAnsi" w:cstheme="minorHAnsi"/>
          <w:b/>
          <w:sz w:val="32"/>
          <w:szCs w:val="32"/>
        </w:rPr>
        <w:lastRenderedPageBreak/>
        <w:t>What is Horton Housing?</w:t>
      </w:r>
      <w:bookmarkEnd w:id="1"/>
    </w:p>
    <w:p w:rsidR="00E86D06" w:rsidRDefault="00E86D06" w:rsidP="00E86D06">
      <w:pPr>
        <w:pStyle w:val="BodyText"/>
        <w:rPr>
          <w:rFonts w:asciiTheme="minorHAnsi" w:hAnsiTheme="minorHAnsi" w:cstheme="minorHAnsi"/>
        </w:rPr>
      </w:pPr>
      <w:r>
        <w:rPr>
          <w:rFonts w:asciiTheme="minorHAnsi" w:hAnsiTheme="minorHAnsi" w:cstheme="minorHAnsi"/>
        </w:rPr>
        <w:t xml:space="preserve">Horton Housing is a voluntary sector, not for profit organisation.  </w:t>
      </w:r>
      <w:r>
        <w:rPr>
          <w:rFonts w:asciiTheme="minorHAnsi" w:hAnsiTheme="minorHAnsi" w:cstheme="minorHAnsi"/>
          <w:lang w:eastAsia="en-GB"/>
        </w:rPr>
        <w:t xml:space="preserve">We provide a wide range of housing, training and support services across Bradford, Calderdale, Kirklees and North Yorkshire. </w:t>
      </w:r>
      <w:r w:rsidR="002C6725">
        <w:rPr>
          <w:rFonts w:asciiTheme="minorHAnsi" w:hAnsiTheme="minorHAnsi" w:cstheme="minorHAnsi"/>
        </w:rPr>
        <w:t xml:space="preserve">The Craven Rough Sleeper Pathway </w:t>
      </w:r>
      <w:r>
        <w:rPr>
          <w:rFonts w:asciiTheme="minorHAnsi" w:hAnsiTheme="minorHAnsi" w:cstheme="minorHAnsi"/>
        </w:rPr>
        <w:t>is one of the services that we provide.</w:t>
      </w:r>
    </w:p>
    <w:p w:rsidR="00E86D06" w:rsidRDefault="00E86D06" w:rsidP="00E86D06">
      <w:pPr>
        <w:pStyle w:val="BodyText2"/>
        <w:rPr>
          <w:rFonts w:asciiTheme="minorHAnsi" w:hAnsiTheme="minorHAnsi" w:cstheme="minorHAnsi"/>
          <w:color w:val="000000"/>
          <w:sz w:val="23"/>
          <w:szCs w:val="23"/>
        </w:rPr>
      </w:pPr>
    </w:p>
    <w:p w:rsidR="00E86D06" w:rsidRDefault="002C6725" w:rsidP="00E86D06">
      <w:pPr>
        <w:pStyle w:val="Heading1"/>
        <w:rPr>
          <w:rFonts w:asciiTheme="minorHAnsi" w:hAnsiTheme="minorHAnsi" w:cstheme="minorHAnsi"/>
          <w:b/>
          <w:color w:val="000000"/>
          <w:sz w:val="32"/>
          <w:szCs w:val="32"/>
        </w:rPr>
      </w:pPr>
      <w:bookmarkStart w:id="2" w:name="_Toc117083376"/>
      <w:r>
        <w:rPr>
          <w:rFonts w:asciiTheme="minorHAnsi" w:hAnsiTheme="minorHAnsi" w:cstheme="minorHAnsi"/>
          <w:b/>
          <w:sz w:val="32"/>
          <w:szCs w:val="32"/>
        </w:rPr>
        <w:t>What is the Craven Rough Sleeper Pathway</w:t>
      </w:r>
      <w:r w:rsidR="00E86D06">
        <w:rPr>
          <w:rFonts w:asciiTheme="minorHAnsi" w:hAnsiTheme="minorHAnsi" w:cstheme="minorHAnsi"/>
          <w:b/>
          <w:sz w:val="32"/>
          <w:szCs w:val="32"/>
        </w:rPr>
        <w:t>?</w:t>
      </w:r>
      <w:bookmarkEnd w:id="2"/>
      <w:r w:rsidR="00E86D06">
        <w:rPr>
          <w:rFonts w:asciiTheme="minorHAnsi" w:hAnsiTheme="minorHAnsi" w:cstheme="minorHAnsi"/>
          <w:b/>
          <w:sz w:val="32"/>
          <w:szCs w:val="32"/>
        </w:rPr>
        <w:t xml:space="preserve"> </w:t>
      </w:r>
    </w:p>
    <w:p w:rsidR="00E86D06" w:rsidRDefault="00E86D06" w:rsidP="00E86D06">
      <w:pPr>
        <w:rPr>
          <w:rFonts w:asciiTheme="minorHAnsi" w:hAnsiTheme="minorHAnsi" w:cstheme="minorHAnsi"/>
          <w:b/>
          <w:sz w:val="22"/>
          <w:szCs w:val="22"/>
        </w:rPr>
      </w:pPr>
    </w:p>
    <w:p w:rsidR="00E86D06" w:rsidRDefault="002A3E8F" w:rsidP="00E86D06">
      <w:pPr>
        <w:rPr>
          <w:rFonts w:asciiTheme="minorHAnsi" w:hAnsiTheme="minorHAnsi" w:cstheme="minorHAnsi"/>
        </w:rPr>
      </w:pPr>
      <w:r>
        <w:rPr>
          <w:rFonts w:asciiTheme="minorHAnsi" w:hAnsiTheme="minorHAnsi" w:cstheme="minorHAnsi"/>
        </w:rPr>
        <w:t xml:space="preserve">The Craven Rough Sleeper Pathway supports rough sleepers and people who are, or at </w:t>
      </w:r>
      <w:r w:rsidR="00677838">
        <w:rPr>
          <w:rFonts w:asciiTheme="minorHAnsi" w:hAnsiTheme="minorHAnsi" w:cstheme="minorHAnsi"/>
        </w:rPr>
        <w:t xml:space="preserve">imminent </w:t>
      </w:r>
      <w:r>
        <w:rPr>
          <w:rFonts w:asciiTheme="minorHAnsi" w:hAnsiTheme="minorHAnsi" w:cstheme="minorHAnsi"/>
        </w:rPr>
        <w:t>risk of rough sleeping, moving them away from the streets as quickly as possible into safe, supported accommodation. Here they can rebuild their lives and subsequently move into their own tenancy with ongoing tenancy sustainment.</w:t>
      </w:r>
    </w:p>
    <w:p w:rsidR="002A3E8F" w:rsidRDefault="002A3E8F" w:rsidP="00E86D06">
      <w:pPr>
        <w:rPr>
          <w:rFonts w:asciiTheme="minorHAnsi" w:hAnsiTheme="minorHAnsi" w:cstheme="minorHAnsi"/>
        </w:rPr>
      </w:pPr>
    </w:p>
    <w:p w:rsidR="00677838" w:rsidRDefault="00677838" w:rsidP="00E86D06">
      <w:pPr>
        <w:rPr>
          <w:rFonts w:asciiTheme="minorHAnsi" w:hAnsiTheme="minorHAnsi" w:cstheme="minorHAnsi"/>
        </w:rPr>
      </w:pPr>
      <w:r>
        <w:rPr>
          <w:rFonts w:asciiTheme="minorHAnsi" w:hAnsiTheme="minorHAnsi" w:cstheme="minorHAnsi"/>
        </w:rPr>
        <w:t xml:space="preserve">As part of the Pathway, Horton Housing provide high quality, holistic, recovery focused accommodation-based support services. </w:t>
      </w:r>
    </w:p>
    <w:p w:rsidR="00677838" w:rsidRDefault="00677838" w:rsidP="00E86D06">
      <w:pPr>
        <w:rPr>
          <w:rFonts w:asciiTheme="minorHAnsi" w:hAnsiTheme="minorHAnsi" w:cstheme="minorHAnsi"/>
        </w:rPr>
      </w:pPr>
    </w:p>
    <w:p w:rsidR="002A3E8F" w:rsidRDefault="00677838" w:rsidP="00E86D06">
      <w:pPr>
        <w:rPr>
          <w:rFonts w:asciiTheme="minorHAnsi" w:hAnsiTheme="minorHAnsi" w:cstheme="minorHAnsi"/>
        </w:rPr>
      </w:pPr>
      <w:r>
        <w:rPr>
          <w:rFonts w:asciiTheme="minorHAnsi" w:hAnsiTheme="minorHAnsi" w:cstheme="minorHAnsi"/>
        </w:rPr>
        <w:t>Horton Housing have 10 self-contained units with an intensive support package attached at Pinder House with a mixture of support staff and night/weekend security on site 24/7. Horton Housing also provide an additional 10 self-contained units dispersed in the community with a floating support package attached. These units are for those moving through the Pathway demonstrating independence or those assessed as having lower support needs at referral entry.</w:t>
      </w:r>
    </w:p>
    <w:p w:rsidR="00677838" w:rsidRDefault="00677838" w:rsidP="00E86D06">
      <w:pPr>
        <w:rPr>
          <w:rFonts w:asciiTheme="minorHAnsi" w:hAnsiTheme="minorHAnsi" w:cstheme="minorHAnsi"/>
        </w:rPr>
      </w:pPr>
    </w:p>
    <w:p w:rsidR="00677838" w:rsidRDefault="00677838" w:rsidP="00E86D06">
      <w:pPr>
        <w:rPr>
          <w:rFonts w:asciiTheme="minorHAnsi" w:hAnsiTheme="minorHAnsi" w:cstheme="minorHAnsi"/>
        </w:rPr>
      </w:pPr>
      <w:r>
        <w:rPr>
          <w:rFonts w:asciiTheme="minorHAnsi" w:hAnsiTheme="minorHAnsi" w:cstheme="minorHAnsi"/>
        </w:rPr>
        <w:t xml:space="preserve">For those moving out of the Pathway and into independent accommodation, Horton Housing provide </w:t>
      </w:r>
      <w:r w:rsidR="00163792">
        <w:rPr>
          <w:rFonts w:asciiTheme="minorHAnsi" w:hAnsiTheme="minorHAnsi" w:cstheme="minorHAnsi"/>
        </w:rPr>
        <w:t>a tenancy sustainment service to ensure that independent tenancies are successful and preventing a return to homelessness.</w:t>
      </w:r>
    </w:p>
    <w:p w:rsidR="00163792" w:rsidRDefault="00163792" w:rsidP="00E86D06">
      <w:pPr>
        <w:rPr>
          <w:rFonts w:asciiTheme="minorHAnsi" w:hAnsiTheme="minorHAnsi" w:cstheme="minorHAnsi"/>
        </w:rPr>
      </w:pPr>
    </w:p>
    <w:p w:rsidR="00163792" w:rsidRDefault="00163792" w:rsidP="00E86D06">
      <w:pPr>
        <w:rPr>
          <w:rFonts w:asciiTheme="minorHAnsi" w:hAnsiTheme="minorHAnsi" w:cstheme="minorHAnsi"/>
        </w:rPr>
      </w:pPr>
      <w:r>
        <w:rPr>
          <w:rFonts w:asciiTheme="minorHAnsi" w:hAnsiTheme="minorHAnsi" w:cstheme="minorHAnsi"/>
        </w:rPr>
        <w:t>Working alongside Horton Housing, Project 6 provide recovery focused support to people with drug and alcohol issues who have experienced homelessness and who are accommodated within the pathway or through the tenancy sustainment service.</w:t>
      </w:r>
    </w:p>
    <w:p w:rsidR="004860BC" w:rsidRDefault="004860BC" w:rsidP="00E86D06">
      <w:pPr>
        <w:rPr>
          <w:rFonts w:asciiTheme="minorHAnsi" w:hAnsiTheme="minorHAnsi" w:cstheme="minorHAnsi"/>
        </w:rPr>
      </w:pPr>
    </w:p>
    <w:p w:rsidR="004860BC" w:rsidRDefault="004860BC" w:rsidP="00E86D06">
      <w:pPr>
        <w:rPr>
          <w:rFonts w:asciiTheme="minorHAnsi" w:hAnsiTheme="minorHAnsi" w:cstheme="minorHAnsi"/>
        </w:rPr>
      </w:pPr>
      <w:r>
        <w:rPr>
          <w:rFonts w:asciiTheme="minorHAnsi" w:hAnsiTheme="minorHAnsi" w:cstheme="minorHAnsi"/>
        </w:rPr>
        <w:t xml:space="preserve">Referrals to access the Pathway are </w:t>
      </w:r>
      <w:r w:rsidR="002E40E1">
        <w:rPr>
          <w:rFonts w:asciiTheme="minorHAnsi" w:hAnsiTheme="minorHAnsi" w:cstheme="minorHAnsi"/>
        </w:rPr>
        <w:t>predominantly</w:t>
      </w:r>
      <w:r>
        <w:rPr>
          <w:rFonts w:asciiTheme="minorHAnsi" w:hAnsiTheme="minorHAnsi" w:cstheme="minorHAnsi"/>
        </w:rPr>
        <w:t xml:space="preserve"> made by North Yorkshire Council’s Housing Options/Needs Team following a homeless presentation however </w:t>
      </w:r>
      <w:r w:rsidR="002E40E1">
        <w:rPr>
          <w:rFonts w:asciiTheme="minorHAnsi" w:hAnsiTheme="minorHAnsi" w:cstheme="minorHAnsi"/>
        </w:rPr>
        <w:t>referrals from all agencies are accepted as well as self-referrals and general public alerts.</w:t>
      </w:r>
    </w:p>
    <w:p w:rsidR="002A3E8F" w:rsidRDefault="002A3E8F" w:rsidP="00E86D06">
      <w:pPr>
        <w:rPr>
          <w:rFonts w:asciiTheme="minorHAnsi" w:hAnsiTheme="minorHAnsi" w:cstheme="minorHAnsi"/>
        </w:rPr>
      </w:pPr>
    </w:p>
    <w:p w:rsidR="002A3E8F" w:rsidRDefault="002A3E8F" w:rsidP="00E86D06">
      <w:pPr>
        <w:rPr>
          <w:rFonts w:asciiTheme="minorHAnsi" w:hAnsiTheme="minorHAnsi" w:cstheme="minorHAnsi"/>
          <w:iCs/>
          <w:color w:val="3366FF"/>
        </w:rPr>
      </w:pPr>
    </w:p>
    <w:p w:rsidR="00E86D06" w:rsidRDefault="00E86D06" w:rsidP="00E86D06">
      <w:pPr>
        <w:pStyle w:val="Heading1"/>
        <w:spacing w:line="480" w:lineRule="auto"/>
        <w:rPr>
          <w:rFonts w:asciiTheme="minorHAnsi" w:hAnsiTheme="minorHAnsi" w:cstheme="minorHAnsi"/>
          <w:b/>
          <w:sz w:val="32"/>
          <w:szCs w:val="32"/>
        </w:rPr>
      </w:pPr>
      <w:bookmarkStart w:id="3" w:name="_Toc117083377"/>
      <w:r>
        <w:rPr>
          <w:rFonts w:asciiTheme="minorHAnsi" w:hAnsiTheme="minorHAnsi" w:cstheme="minorHAnsi"/>
          <w:b/>
          <w:sz w:val="32"/>
          <w:szCs w:val="32"/>
        </w:rPr>
        <w:t>What do we hope t</w:t>
      </w:r>
      <w:r w:rsidR="00C3292D">
        <w:rPr>
          <w:rFonts w:asciiTheme="minorHAnsi" w:hAnsiTheme="minorHAnsi" w:cstheme="minorHAnsi"/>
          <w:b/>
          <w:sz w:val="32"/>
          <w:szCs w:val="32"/>
        </w:rPr>
        <w:t>o achieve through the Pathway</w:t>
      </w:r>
      <w:r>
        <w:rPr>
          <w:rFonts w:asciiTheme="minorHAnsi" w:hAnsiTheme="minorHAnsi" w:cstheme="minorHAnsi"/>
          <w:b/>
          <w:sz w:val="32"/>
          <w:szCs w:val="32"/>
        </w:rPr>
        <w:t>?</w:t>
      </w:r>
      <w:bookmarkEnd w:id="3"/>
    </w:p>
    <w:p w:rsidR="00E86D06" w:rsidRDefault="00E86D06" w:rsidP="00E86D06">
      <w:pPr>
        <w:spacing w:after="120"/>
        <w:jc w:val="both"/>
        <w:rPr>
          <w:rFonts w:asciiTheme="minorHAnsi" w:hAnsiTheme="minorHAnsi" w:cstheme="minorHAnsi"/>
        </w:rPr>
      </w:pPr>
      <w:r>
        <w:rPr>
          <w:rFonts w:asciiTheme="minorHAnsi" w:hAnsiTheme="minorHAnsi" w:cstheme="minorHAnsi"/>
        </w:rPr>
        <w:t xml:space="preserve">We aim to: </w:t>
      </w:r>
    </w:p>
    <w:p w:rsidR="0019626E" w:rsidRDefault="0019626E" w:rsidP="00E86D06">
      <w:pPr>
        <w:numPr>
          <w:ilvl w:val="0"/>
          <w:numId w:val="1"/>
        </w:numPr>
        <w:spacing w:after="60"/>
        <w:ind w:left="567" w:hanging="357"/>
        <w:rPr>
          <w:rFonts w:asciiTheme="minorHAnsi" w:hAnsiTheme="minorHAnsi" w:cstheme="minorHAnsi"/>
        </w:rPr>
      </w:pPr>
      <w:r>
        <w:rPr>
          <w:rFonts w:asciiTheme="minorHAnsi" w:hAnsiTheme="minorHAnsi" w:cstheme="minorHAnsi"/>
        </w:rPr>
        <w:t>Support people into safe, high quality, supported accommodation and away from the streets at the earliest opportunity.</w:t>
      </w:r>
    </w:p>
    <w:p w:rsidR="00E86D06" w:rsidRDefault="00E86D06" w:rsidP="00E86D06">
      <w:pPr>
        <w:numPr>
          <w:ilvl w:val="0"/>
          <w:numId w:val="1"/>
        </w:numPr>
        <w:spacing w:after="60"/>
        <w:ind w:left="567" w:hanging="357"/>
        <w:rPr>
          <w:rFonts w:asciiTheme="minorHAnsi" w:hAnsiTheme="minorHAnsi" w:cstheme="minorHAnsi"/>
        </w:rPr>
      </w:pPr>
      <w:r>
        <w:rPr>
          <w:rFonts w:asciiTheme="minorHAnsi" w:hAnsiTheme="minorHAnsi" w:cstheme="minorHAnsi"/>
        </w:rPr>
        <w:t>Support people to stay healthy,</w:t>
      </w:r>
      <w:r w:rsidR="0019626E">
        <w:rPr>
          <w:rFonts w:asciiTheme="minorHAnsi" w:hAnsiTheme="minorHAnsi" w:cstheme="minorHAnsi"/>
        </w:rPr>
        <w:t xml:space="preserve"> safe and well in the community addressing health, offending, substance misuse and economic needs.</w:t>
      </w:r>
    </w:p>
    <w:p w:rsidR="00E86D06" w:rsidRDefault="00E86D06" w:rsidP="00E86D06">
      <w:pPr>
        <w:numPr>
          <w:ilvl w:val="0"/>
          <w:numId w:val="1"/>
        </w:numPr>
        <w:spacing w:after="60"/>
        <w:ind w:left="567" w:hanging="357"/>
        <w:rPr>
          <w:rFonts w:asciiTheme="minorHAnsi" w:hAnsiTheme="minorHAnsi" w:cstheme="minorHAnsi"/>
        </w:rPr>
      </w:pPr>
      <w:r>
        <w:rPr>
          <w:rFonts w:asciiTheme="minorHAnsi" w:hAnsiTheme="minorHAnsi" w:cstheme="minorHAnsi"/>
        </w:rPr>
        <w:lastRenderedPageBreak/>
        <w:t xml:space="preserve">Provide quality advice and assistance that encourages people to develop new and existing skills, and gain confidence in their ability to live independently. </w:t>
      </w:r>
    </w:p>
    <w:p w:rsidR="00E86D06" w:rsidRDefault="00E86D06" w:rsidP="00E86D06">
      <w:pPr>
        <w:numPr>
          <w:ilvl w:val="0"/>
          <w:numId w:val="1"/>
        </w:numPr>
        <w:spacing w:after="40"/>
        <w:ind w:left="567" w:hanging="357"/>
        <w:rPr>
          <w:rFonts w:asciiTheme="minorHAnsi" w:eastAsiaTheme="minorHAnsi" w:hAnsiTheme="minorHAnsi" w:cstheme="minorHAnsi"/>
        </w:rPr>
      </w:pPr>
      <w:r>
        <w:rPr>
          <w:rFonts w:asciiTheme="minorHAnsi" w:hAnsiTheme="minorHAnsi" w:cstheme="minorHAnsi"/>
        </w:rPr>
        <w:t xml:space="preserve">Provide </w:t>
      </w:r>
      <w:r w:rsidR="00142996">
        <w:rPr>
          <w:rFonts w:asciiTheme="minorHAnsi" w:hAnsiTheme="minorHAnsi" w:cstheme="minorHAnsi"/>
        </w:rPr>
        <w:t xml:space="preserve">tenancy sustainment </w:t>
      </w:r>
      <w:r>
        <w:rPr>
          <w:rFonts w:asciiTheme="minorHAnsi" w:hAnsiTheme="minorHAnsi" w:cstheme="minorHAnsi"/>
        </w:rPr>
        <w:t xml:space="preserve">support to people </w:t>
      </w:r>
      <w:r w:rsidR="00142996">
        <w:rPr>
          <w:rFonts w:asciiTheme="minorHAnsi" w:hAnsiTheme="minorHAnsi" w:cstheme="minorHAnsi"/>
        </w:rPr>
        <w:t>moving out of the Pathway and into independent accommodation to reduce the risk of repeat homelessness.</w:t>
      </w:r>
    </w:p>
    <w:p w:rsidR="00E86D06" w:rsidRDefault="00E86D06" w:rsidP="00E86D06">
      <w:pPr>
        <w:rPr>
          <w:rFonts w:asciiTheme="minorHAnsi" w:hAnsiTheme="minorHAnsi" w:cstheme="minorHAnsi"/>
        </w:rPr>
      </w:pPr>
    </w:p>
    <w:p w:rsidR="00E86D06" w:rsidRDefault="00E86D06" w:rsidP="00E86D06">
      <w:pPr>
        <w:spacing w:after="120"/>
        <w:jc w:val="both"/>
        <w:rPr>
          <w:rFonts w:asciiTheme="minorHAnsi" w:hAnsiTheme="minorHAnsi" w:cstheme="minorHAnsi"/>
          <w:color w:val="3366FF"/>
        </w:rPr>
      </w:pPr>
      <w:r>
        <w:rPr>
          <w:rFonts w:asciiTheme="minorHAnsi" w:hAnsiTheme="minorHAnsi" w:cstheme="minorHAnsi"/>
        </w:rPr>
        <w:t>Our objectives are to:</w:t>
      </w:r>
      <w:r>
        <w:rPr>
          <w:rFonts w:asciiTheme="minorHAnsi" w:hAnsiTheme="minorHAnsi" w:cstheme="minorHAnsi"/>
          <w:i/>
          <w:iCs/>
          <w:color w:val="3366FF"/>
        </w:rPr>
        <w:t xml:space="preserve"> </w:t>
      </w:r>
    </w:p>
    <w:p w:rsidR="00E86D06" w:rsidRDefault="00E86D06" w:rsidP="00E86D06">
      <w:pPr>
        <w:numPr>
          <w:ilvl w:val="0"/>
          <w:numId w:val="2"/>
        </w:numPr>
        <w:spacing w:after="80"/>
        <w:ind w:left="567" w:hanging="357"/>
        <w:rPr>
          <w:rFonts w:asciiTheme="minorHAnsi" w:hAnsiTheme="minorHAnsi" w:cstheme="minorHAnsi"/>
        </w:rPr>
      </w:pPr>
      <w:r>
        <w:rPr>
          <w:rFonts w:asciiTheme="minorHAnsi" w:hAnsiTheme="minorHAnsi" w:cstheme="minorHAnsi"/>
        </w:rPr>
        <w:t xml:space="preserve">Provide personalised support through co-production. This means working together to achieve your personal goals, prioritising your choices and decisions about your support and life. </w:t>
      </w:r>
    </w:p>
    <w:p w:rsidR="00E86D06" w:rsidRDefault="00E86D06" w:rsidP="00E86D06">
      <w:pPr>
        <w:numPr>
          <w:ilvl w:val="0"/>
          <w:numId w:val="2"/>
        </w:numPr>
        <w:spacing w:after="80"/>
        <w:ind w:left="567" w:hanging="357"/>
        <w:rPr>
          <w:rFonts w:asciiTheme="minorHAnsi" w:hAnsiTheme="minorHAnsi" w:cstheme="minorHAnsi"/>
        </w:rPr>
      </w:pPr>
      <w:r>
        <w:rPr>
          <w:rFonts w:asciiTheme="minorHAnsi" w:hAnsiTheme="minorHAnsi" w:cstheme="minorHAnsi"/>
        </w:rPr>
        <w:t xml:space="preserve">Assist you to feel empowered, by helping you to build on your strengths, skills and knowledge, and develop resilience to make informed decisions. </w:t>
      </w:r>
    </w:p>
    <w:p w:rsidR="00E86D06" w:rsidRDefault="00E86D06" w:rsidP="00E86D06">
      <w:pPr>
        <w:numPr>
          <w:ilvl w:val="0"/>
          <w:numId w:val="2"/>
        </w:numPr>
        <w:spacing w:after="80"/>
        <w:ind w:left="567" w:hanging="357"/>
        <w:rPr>
          <w:rFonts w:asciiTheme="minorHAnsi" w:hAnsiTheme="minorHAnsi" w:cstheme="minorHAnsi"/>
        </w:rPr>
      </w:pPr>
      <w:r>
        <w:rPr>
          <w:rFonts w:asciiTheme="minorHAnsi" w:hAnsiTheme="minorHAnsi" w:cstheme="minorHAnsi"/>
        </w:rPr>
        <w:t xml:space="preserve">Provide holistic support and advice to help you to achieve optimum health, wellbeing, quality of life and independence. </w:t>
      </w:r>
    </w:p>
    <w:p w:rsidR="00E86D06" w:rsidRDefault="00E86D06" w:rsidP="00E86D06">
      <w:pPr>
        <w:numPr>
          <w:ilvl w:val="0"/>
          <w:numId w:val="2"/>
        </w:numPr>
        <w:spacing w:after="80"/>
        <w:ind w:left="567" w:hanging="360"/>
        <w:rPr>
          <w:rFonts w:asciiTheme="minorHAnsi" w:hAnsiTheme="minorHAnsi" w:cstheme="minorHAnsi"/>
        </w:rPr>
      </w:pPr>
      <w:r>
        <w:rPr>
          <w:rFonts w:asciiTheme="minorHAnsi" w:hAnsiTheme="minorHAnsi" w:cstheme="minorHAnsi"/>
        </w:rPr>
        <w:t>Provide a flexible service to accommodate your lifestyle choices, and to be responsive during difficult times.</w:t>
      </w:r>
    </w:p>
    <w:p w:rsidR="00E86D06" w:rsidRDefault="00E86D06" w:rsidP="00E86D06">
      <w:pPr>
        <w:numPr>
          <w:ilvl w:val="0"/>
          <w:numId w:val="2"/>
        </w:numPr>
        <w:spacing w:after="80"/>
        <w:ind w:left="567" w:hanging="357"/>
        <w:rPr>
          <w:rFonts w:asciiTheme="minorHAnsi" w:hAnsiTheme="minorHAnsi" w:cstheme="minorHAnsi"/>
        </w:rPr>
      </w:pPr>
      <w:r>
        <w:rPr>
          <w:rFonts w:asciiTheme="minorHAnsi" w:hAnsiTheme="minorHAnsi" w:cstheme="minorHAnsi"/>
        </w:rPr>
        <w:t xml:space="preserve">Develop effective partnerships with housing, financial, and health and wellbeing services, to assist you to sustain independent living. </w:t>
      </w:r>
    </w:p>
    <w:p w:rsidR="00E86D06" w:rsidRDefault="00E86D06" w:rsidP="00E86D06">
      <w:pPr>
        <w:numPr>
          <w:ilvl w:val="0"/>
          <w:numId w:val="2"/>
        </w:numPr>
        <w:spacing w:after="40"/>
        <w:ind w:left="567" w:hanging="357"/>
        <w:rPr>
          <w:rFonts w:asciiTheme="minorHAnsi" w:hAnsiTheme="minorHAnsi" w:cstheme="minorHAnsi"/>
        </w:rPr>
      </w:pPr>
      <w:r>
        <w:rPr>
          <w:rFonts w:asciiTheme="minorHAnsi" w:hAnsiTheme="minorHAnsi" w:cstheme="minorHAnsi"/>
        </w:rPr>
        <w:t xml:space="preserve">Provide support to ensure you feel safe and secure in your home, and free from harm and abuse.  </w:t>
      </w:r>
    </w:p>
    <w:p w:rsidR="00142996" w:rsidRDefault="00142996" w:rsidP="00142996">
      <w:pPr>
        <w:spacing w:after="40"/>
        <w:ind w:left="567"/>
        <w:rPr>
          <w:rFonts w:asciiTheme="minorHAnsi" w:hAnsiTheme="minorHAnsi" w:cstheme="minorHAnsi"/>
        </w:rPr>
      </w:pPr>
    </w:p>
    <w:p w:rsidR="00E86D06" w:rsidRDefault="00E86D06" w:rsidP="00E86D06">
      <w:pPr>
        <w:pStyle w:val="Heading1"/>
        <w:spacing w:line="480" w:lineRule="auto"/>
        <w:rPr>
          <w:rFonts w:asciiTheme="minorHAnsi" w:hAnsiTheme="minorHAnsi" w:cstheme="minorHAnsi"/>
          <w:b/>
          <w:sz w:val="32"/>
          <w:szCs w:val="32"/>
        </w:rPr>
      </w:pPr>
      <w:bookmarkStart w:id="4" w:name="_Toc117083378"/>
      <w:bookmarkStart w:id="5" w:name="_Toc115958823"/>
      <w:r>
        <w:rPr>
          <w:rFonts w:asciiTheme="minorHAnsi" w:hAnsiTheme="minorHAnsi" w:cstheme="minorHAnsi"/>
          <w:b/>
          <w:sz w:val="32"/>
          <w:szCs w:val="32"/>
        </w:rPr>
        <w:t>What do we hope you ac</w:t>
      </w:r>
      <w:r w:rsidR="00142996">
        <w:rPr>
          <w:rFonts w:asciiTheme="minorHAnsi" w:hAnsiTheme="minorHAnsi" w:cstheme="minorHAnsi"/>
          <w:b/>
          <w:sz w:val="32"/>
          <w:szCs w:val="32"/>
        </w:rPr>
        <w:t>hieve through the Pathway</w:t>
      </w:r>
      <w:r>
        <w:rPr>
          <w:rFonts w:asciiTheme="minorHAnsi" w:hAnsiTheme="minorHAnsi" w:cstheme="minorHAnsi"/>
          <w:b/>
          <w:sz w:val="32"/>
          <w:szCs w:val="32"/>
        </w:rPr>
        <w:t>?</w:t>
      </w:r>
      <w:bookmarkEnd w:id="4"/>
      <w:bookmarkEnd w:id="5"/>
      <w:r>
        <w:rPr>
          <w:rFonts w:asciiTheme="minorHAnsi" w:hAnsiTheme="minorHAnsi" w:cstheme="minorHAnsi"/>
          <w:b/>
          <w:sz w:val="32"/>
          <w:szCs w:val="32"/>
        </w:rPr>
        <w:t xml:space="preserve"> </w:t>
      </w:r>
    </w:p>
    <w:p w:rsidR="00E86D06" w:rsidRDefault="00E86D06" w:rsidP="00E86D06">
      <w:pPr>
        <w:spacing w:after="120"/>
        <w:jc w:val="both"/>
        <w:rPr>
          <w:rFonts w:asciiTheme="minorHAnsi" w:hAnsiTheme="minorHAnsi" w:cstheme="minorHAnsi"/>
          <w:b/>
          <w:bCs/>
        </w:rPr>
      </w:pPr>
      <w:r>
        <w:rPr>
          <w:rFonts w:asciiTheme="minorHAnsi" w:hAnsiTheme="minorHAnsi" w:cstheme="minorHAnsi"/>
        </w:rPr>
        <w:t>Your achievements could include that:</w:t>
      </w:r>
    </w:p>
    <w:p w:rsidR="00142996" w:rsidRDefault="00E86D06" w:rsidP="00E86D06">
      <w:pPr>
        <w:numPr>
          <w:ilvl w:val="0"/>
          <w:numId w:val="2"/>
        </w:numPr>
        <w:spacing w:after="80"/>
        <w:ind w:left="567" w:hanging="357"/>
        <w:rPr>
          <w:rFonts w:asciiTheme="minorHAnsi" w:hAnsiTheme="minorHAnsi" w:cstheme="minorHAnsi"/>
        </w:rPr>
      </w:pPr>
      <w:r>
        <w:rPr>
          <w:rFonts w:asciiTheme="minorHAnsi" w:hAnsiTheme="minorHAnsi" w:cstheme="minorHAnsi"/>
        </w:rPr>
        <w:t>You have accessed su</w:t>
      </w:r>
      <w:r w:rsidR="00142996">
        <w:rPr>
          <w:rFonts w:asciiTheme="minorHAnsi" w:hAnsiTheme="minorHAnsi" w:cstheme="minorHAnsi"/>
        </w:rPr>
        <w:t>itable accommodation based support which meets your needs.</w:t>
      </w:r>
    </w:p>
    <w:p w:rsidR="00142996" w:rsidRDefault="00142996" w:rsidP="00142996">
      <w:pPr>
        <w:numPr>
          <w:ilvl w:val="0"/>
          <w:numId w:val="2"/>
        </w:numPr>
        <w:spacing w:after="80"/>
        <w:ind w:left="567" w:hanging="357"/>
        <w:rPr>
          <w:rFonts w:asciiTheme="minorHAnsi" w:hAnsiTheme="minorHAnsi" w:cstheme="minorHAnsi"/>
        </w:rPr>
      </w:pPr>
      <w:r>
        <w:rPr>
          <w:rFonts w:asciiTheme="minorHAnsi" w:hAnsiTheme="minorHAnsi" w:cstheme="minorHAnsi"/>
        </w:rPr>
        <w:t>You have improved your ability to manage your mental health and wellbeing.</w:t>
      </w:r>
    </w:p>
    <w:p w:rsidR="00142996" w:rsidRDefault="00142996" w:rsidP="00142996">
      <w:pPr>
        <w:numPr>
          <w:ilvl w:val="0"/>
          <w:numId w:val="2"/>
        </w:numPr>
        <w:spacing w:after="80"/>
        <w:ind w:left="567" w:hanging="357"/>
        <w:rPr>
          <w:rFonts w:asciiTheme="minorHAnsi" w:hAnsiTheme="minorHAnsi" w:cstheme="minorHAnsi"/>
        </w:rPr>
      </w:pPr>
      <w:r>
        <w:rPr>
          <w:rFonts w:asciiTheme="minorHAnsi" w:hAnsiTheme="minorHAnsi" w:cstheme="minorHAnsi"/>
        </w:rPr>
        <w:t>You have improved your financial wellbeing through new money management skills.</w:t>
      </w:r>
    </w:p>
    <w:p w:rsidR="00142996" w:rsidRPr="00142996" w:rsidRDefault="00142996" w:rsidP="00142996">
      <w:pPr>
        <w:numPr>
          <w:ilvl w:val="0"/>
          <w:numId w:val="2"/>
        </w:numPr>
        <w:spacing w:after="80"/>
        <w:ind w:left="567" w:right="-283" w:hanging="357"/>
        <w:rPr>
          <w:rFonts w:asciiTheme="minorHAnsi" w:hAnsiTheme="minorHAnsi" w:cstheme="minorHAnsi"/>
        </w:rPr>
      </w:pPr>
      <w:r>
        <w:rPr>
          <w:rFonts w:asciiTheme="minorHAnsi" w:hAnsiTheme="minorHAnsi" w:cstheme="minorHAnsi"/>
        </w:rPr>
        <w:t>You have established links to services to address wider support needs and meet your aspirations.</w:t>
      </w:r>
    </w:p>
    <w:p w:rsidR="00E86D06" w:rsidRPr="00142996" w:rsidRDefault="00142996" w:rsidP="00142996">
      <w:pPr>
        <w:numPr>
          <w:ilvl w:val="0"/>
          <w:numId w:val="2"/>
        </w:numPr>
        <w:spacing w:after="80"/>
        <w:ind w:left="567" w:hanging="357"/>
        <w:rPr>
          <w:rFonts w:asciiTheme="minorHAnsi" w:hAnsiTheme="minorHAnsi" w:cstheme="minorHAnsi"/>
        </w:rPr>
      </w:pPr>
      <w:r>
        <w:rPr>
          <w:rFonts w:asciiTheme="minorHAnsi" w:hAnsiTheme="minorHAnsi" w:cstheme="minorHAnsi"/>
        </w:rPr>
        <w:t xml:space="preserve">You have the ability to keep yourself and your home safe, including protecting yourself from harm and abuse.  </w:t>
      </w:r>
    </w:p>
    <w:p w:rsidR="00E86D06" w:rsidRDefault="00E86D06" w:rsidP="00E86D06">
      <w:pPr>
        <w:pStyle w:val="BodyText"/>
        <w:numPr>
          <w:ilvl w:val="0"/>
          <w:numId w:val="1"/>
        </w:numPr>
        <w:spacing w:after="0"/>
        <w:ind w:left="567" w:right="-141" w:hanging="357"/>
        <w:rPr>
          <w:rFonts w:asciiTheme="minorHAnsi" w:hAnsiTheme="minorHAnsi" w:cstheme="minorHAnsi"/>
        </w:rPr>
      </w:pPr>
      <w:r>
        <w:rPr>
          <w:rFonts w:asciiTheme="minorHAnsi" w:hAnsiTheme="minorHAnsi" w:cstheme="minorHAnsi"/>
        </w:rPr>
        <w:t>You have established positive relationships with other people or groups within your community.</w:t>
      </w:r>
    </w:p>
    <w:p w:rsidR="00E86D06" w:rsidRDefault="00E86D06" w:rsidP="00E86D06">
      <w:pPr>
        <w:rPr>
          <w:rFonts w:asciiTheme="minorHAnsi" w:hAnsiTheme="minorHAnsi" w:cstheme="minorHAnsi"/>
        </w:rPr>
      </w:pPr>
    </w:p>
    <w:p w:rsidR="00E86D06" w:rsidRDefault="00E86D06" w:rsidP="00E86D06">
      <w:pPr>
        <w:pStyle w:val="Heading1"/>
        <w:spacing w:line="480" w:lineRule="auto"/>
        <w:rPr>
          <w:rFonts w:asciiTheme="minorHAnsi" w:hAnsiTheme="minorHAnsi" w:cstheme="minorHAnsi"/>
          <w:b/>
          <w:sz w:val="32"/>
          <w:szCs w:val="32"/>
        </w:rPr>
      </w:pPr>
      <w:bookmarkStart w:id="6" w:name="_Toc117083379"/>
      <w:r>
        <w:rPr>
          <w:rFonts w:asciiTheme="minorHAnsi" w:hAnsiTheme="minorHAnsi" w:cstheme="minorHAnsi"/>
          <w:b/>
          <w:sz w:val="32"/>
          <w:szCs w:val="32"/>
        </w:rPr>
        <w:t xml:space="preserve">Who is </w:t>
      </w:r>
      <w:r w:rsidR="00733FDE">
        <w:rPr>
          <w:rFonts w:asciiTheme="minorHAnsi" w:hAnsiTheme="minorHAnsi" w:cstheme="minorHAnsi"/>
          <w:b/>
          <w:sz w:val="32"/>
          <w:szCs w:val="32"/>
        </w:rPr>
        <w:t xml:space="preserve">the Craven Rough Sleeper Pathway </w:t>
      </w:r>
      <w:r>
        <w:rPr>
          <w:rFonts w:asciiTheme="minorHAnsi" w:hAnsiTheme="minorHAnsi" w:cstheme="minorHAnsi"/>
          <w:b/>
          <w:sz w:val="32"/>
          <w:szCs w:val="32"/>
        </w:rPr>
        <w:t>for?</w:t>
      </w:r>
      <w:bookmarkEnd w:id="6"/>
      <w:r>
        <w:rPr>
          <w:rFonts w:asciiTheme="minorHAnsi" w:hAnsiTheme="minorHAnsi" w:cstheme="minorHAnsi"/>
          <w:b/>
          <w:sz w:val="32"/>
          <w:szCs w:val="32"/>
        </w:rPr>
        <w:t xml:space="preserve"> </w:t>
      </w:r>
    </w:p>
    <w:p w:rsidR="00E86D06" w:rsidRDefault="00733FDE" w:rsidP="00E86D06">
      <w:pPr>
        <w:jc w:val="both"/>
        <w:rPr>
          <w:rFonts w:asciiTheme="minorHAnsi" w:hAnsiTheme="minorHAnsi" w:cstheme="minorHAnsi"/>
        </w:rPr>
      </w:pPr>
      <w:r>
        <w:rPr>
          <w:rFonts w:asciiTheme="minorHAnsi" w:hAnsiTheme="minorHAnsi" w:cstheme="minorHAnsi"/>
        </w:rPr>
        <w:t>The Craven Rough Sleeper Pathway</w:t>
      </w:r>
      <w:r w:rsidR="00E86D06">
        <w:rPr>
          <w:rFonts w:asciiTheme="minorHAnsi" w:hAnsiTheme="minorHAnsi" w:cstheme="minorHAnsi"/>
        </w:rPr>
        <w:t xml:space="preserve"> is for you if you are: </w:t>
      </w:r>
    </w:p>
    <w:p w:rsidR="00E86D06" w:rsidRDefault="00E86D06" w:rsidP="00E86D06">
      <w:pPr>
        <w:jc w:val="both"/>
        <w:rPr>
          <w:rFonts w:asciiTheme="minorHAnsi" w:hAnsiTheme="minorHAnsi" w:cstheme="minorHAnsi"/>
          <w:i/>
          <w:iCs/>
          <w:color w:val="3366FF"/>
        </w:rPr>
      </w:pPr>
    </w:p>
    <w:p w:rsidR="00E86D06" w:rsidRDefault="00731209" w:rsidP="00E86D06">
      <w:pPr>
        <w:numPr>
          <w:ilvl w:val="0"/>
          <w:numId w:val="3"/>
        </w:numPr>
        <w:spacing w:after="80"/>
        <w:ind w:left="703" w:hanging="357"/>
        <w:rPr>
          <w:rFonts w:asciiTheme="minorHAnsi" w:hAnsiTheme="minorHAnsi" w:cstheme="minorHAnsi"/>
        </w:rPr>
      </w:pPr>
      <w:r>
        <w:rPr>
          <w:rFonts w:asciiTheme="minorHAnsi" w:hAnsiTheme="minorHAnsi" w:cstheme="minorHAnsi"/>
        </w:rPr>
        <w:t>Single and a</w:t>
      </w:r>
      <w:r w:rsidR="00733FDE">
        <w:rPr>
          <w:rFonts w:asciiTheme="minorHAnsi" w:hAnsiTheme="minorHAnsi" w:cstheme="minorHAnsi"/>
        </w:rPr>
        <w:t>ged 18 or over, with a local connection to North Yorkshire and in particular the Craven locality</w:t>
      </w:r>
    </w:p>
    <w:p w:rsidR="00E86D06" w:rsidRDefault="00733FDE" w:rsidP="00E86D06">
      <w:pPr>
        <w:numPr>
          <w:ilvl w:val="0"/>
          <w:numId w:val="3"/>
        </w:numPr>
        <w:spacing w:after="80"/>
        <w:ind w:left="703" w:hanging="357"/>
        <w:rPr>
          <w:rFonts w:asciiTheme="minorHAnsi" w:hAnsiTheme="minorHAnsi" w:cstheme="minorHAnsi"/>
        </w:rPr>
      </w:pPr>
      <w:r>
        <w:rPr>
          <w:rFonts w:asciiTheme="minorHAnsi" w:hAnsiTheme="minorHAnsi" w:cstheme="minorHAnsi"/>
        </w:rPr>
        <w:t>Identified as rough sleeping, homeless or at imminent risk of rough sleeping or homelessness</w:t>
      </w:r>
    </w:p>
    <w:p w:rsidR="00E86D06" w:rsidRDefault="00733FDE" w:rsidP="00E86D06">
      <w:pPr>
        <w:numPr>
          <w:ilvl w:val="0"/>
          <w:numId w:val="3"/>
        </w:numPr>
        <w:spacing w:after="80"/>
        <w:ind w:left="703" w:hanging="357"/>
        <w:rPr>
          <w:rFonts w:asciiTheme="minorHAnsi" w:hAnsiTheme="minorHAnsi" w:cstheme="minorHAnsi"/>
        </w:rPr>
      </w:pPr>
      <w:r>
        <w:rPr>
          <w:rFonts w:asciiTheme="minorHAnsi" w:hAnsiTheme="minorHAnsi" w:cstheme="minorHAnsi"/>
        </w:rPr>
        <w:t>Assessed</w:t>
      </w:r>
      <w:r w:rsidR="00E86D06">
        <w:rPr>
          <w:rFonts w:asciiTheme="minorHAnsi" w:hAnsiTheme="minorHAnsi" w:cstheme="minorHAnsi"/>
        </w:rPr>
        <w:t xml:space="preserve"> as havin</w:t>
      </w:r>
      <w:r>
        <w:rPr>
          <w:rFonts w:asciiTheme="minorHAnsi" w:hAnsiTheme="minorHAnsi" w:cstheme="minorHAnsi"/>
        </w:rPr>
        <w:t>g additional support needs alongside homelessness</w:t>
      </w:r>
      <w:r w:rsidR="00E86D06">
        <w:rPr>
          <w:rFonts w:asciiTheme="minorHAnsi" w:hAnsiTheme="minorHAnsi" w:cstheme="minorHAnsi"/>
        </w:rPr>
        <w:t xml:space="preserve"> </w:t>
      </w:r>
    </w:p>
    <w:p w:rsidR="00E86D06" w:rsidRDefault="00E86D06" w:rsidP="00E86D06">
      <w:pPr>
        <w:numPr>
          <w:ilvl w:val="0"/>
          <w:numId w:val="3"/>
        </w:numPr>
        <w:ind w:left="703" w:hanging="357"/>
        <w:rPr>
          <w:rFonts w:asciiTheme="minorHAnsi" w:hAnsiTheme="minorHAnsi" w:cstheme="minorHAnsi"/>
        </w:rPr>
      </w:pPr>
      <w:r>
        <w:rPr>
          <w:rFonts w:asciiTheme="minorHAnsi" w:hAnsiTheme="minorHAnsi" w:cstheme="minorHAnsi"/>
        </w:rPr>
        <w:t xml:space="preserve">Willing to engage with </w:t>
      </w:r>
      <w:r w:rsidR="00733FDE">
        <w:rPr>
          <w:rFonts w:asciiTheme="minorHAnsi" w:hAnsiTheme="minorHAnsi" w:cstheme="minorHAnsi"/>
        </w:rPr>
        <w:t>support to relieve homelessness</w:t>
      </w:r>
    </w:p>
    <w:p w:rsidR="00E86D06" w:rsidRDefault="00E86D06" w:rsidP="00E86D06">
      <w:pPr>
        <w:rPr>
          <w:rFonts w:asciiTheme="minorHAnsi" w:hAnsiTheme="minorHAnsi" w:cstheme="minorHAnsi"/>
        </w:rPr>
      </w:pPr>
    </w:p>
    <w:p w:rsidR="00FC59B8" w:rsidRDefault="00E86D06" w:rsidP="001A1611">
      <w:pPr>
        <w:rPr>
          <w:rFonts w:asciiTheme="minorHAnsi" w:hAnsiTheme="minorHAnsi" w:cstheme="minorHAnsi"/>
        </w:rPr>
      </w:pPr>
      <w:r>
        <w:rPr>
          <w:rFonts w:asciiTheme="minorHAnsi" w:hAnsiTheme="minorHAnsi" w:cstheme="minorHAnsi"/>
        </w:rPr>
        <w:lastRenderedPageBreak/>
        <w:t>If you have any special needs or requirements, we will see if we can meet them as part of the initial assessment.  However, we do not provide a service that includes bathing, cleaning, shopping or other tasks generall</w:t>
      </w:r>
      <w:r w:rsidR="001A1611">
        <w:rPr>
          <w:rFonts w:asciiTheme="minorHAnsi" w:hAnsiTheme="minorHAnsi" w:cstheme="minorHAnsi"/>
        </w:rPr>
        <w:t>y referred to as personal care.</w:t>
      </w:r>
    </w:p>
    <w:p w:rsidR="00E86D06" w:rsidRDefault="00E86D06" w:rsidP="00E86D06">
      <w:pPr>
        <w:rPr>
          <w:rFonts w:asciiTheme="minorHAnsi" w:hAnsiTheme="minorHAnsi" w:cstheme="minorHAnsi"/>
          <w:lang w:val="en-US"/>
        </w:rPr>
      </w:pPr>
    </w:p>
    <w:p w:rsidR="00E86D06" w:rsidRDefault="00E86D06" w:rsidP="00E86D06">
      <w:pPr>
        <w:rPr>
          <w:rFonts w:asciiTheme="minorHAnsi" w:hAnsiTheme="minorHAnsi" w:cstheme="minorHAnsi"/>
          <w:lang w:val="en-US"/>
        </w:rPr>
      </w:pPr>
    </w:p>
    <w:p w:rsidR="00E86D06" w:rsidRDefault="00E86D06" w:rsidP="00E86D06">
      <w:pPr>
        <w:pStyle w:val="Heading1"/>
        <w:spacing w:line="480" w:lineRule="auto"/>
        <w:rPr>
          <w:rFonts w:asciiTheme="minorHAnsi" w:hAnsiTheme="minorHAnsi" w:cstheme="minorHAnsi"/>
          <w:b/>
          <w:sz w:val="32"/>
          <w:szCs w:val="32"/>
        </w:rPr>
      </w:pPr>
      <w:bookmarkStart w:id="7" w:name="_Toc117083380"/>
      <w:r>
        <w:rPr>
          <w:rFonts w:asciiTheme="minorHAnsi" w:hAnsiTheme="minorHAnsi" w:cstheme="minorHAnsi"/>
          <w:b/>
          <w:sz w:val="32"/>
          <w:szCs w:val="32"/>
        </w:rPr>
        <w:t>What i</w:t>
      </w:r>
      <w:r w:rsidR="00FC59B8">
        <w:rPr>
          <w:rFonts w:asciiTheme="minorHAnsi" w:hAnsiTheme="minorHAnsi" w:cstheme="minorHAnsi"/>
          <w:b/>
          <w:sz w:val="32"/>
          <w:szCs w:val="32"/>
        </w:rPr>
        <w:t>s it like within the Craven Rough Sleeper Pathway</w:t>
      </w:r>
      <w:r>
        <w:rPr>
          <w:rFonts w:asciiTheme="minorHAnsi" w:hAnsiTheme="minorHAnsi" w:cstheme="minorHAnsi"/>
          <w:b/>
          <w:sz w:val="32"/>
          <w:szCs w:val="32"/>
        </w:rPr>
        <w:t>?</w:t>
      </w:r>
      <w:bookmarkEnd w:id="7"/>
    </w:p>
    <w:p w:rsidR="00FC59B8" w:rsidRDefault="00FC59B8" w:rsidP="00FC59B8">
      <w:pPr>
        <w:rPr>
          <w:rFonts w:asciiTheme="minorHAnsi" w:hAnsiTheme="minorHAnsi" w:cstheme="minorHAnsi"/>
        </w:rPr>
      </w:pPr>
      <w:r>
        <w:rPr>
          <w:rFonts w:asciiTheme="minorHAnsi" w:hAnsiTheme="minorHAnsi" w:cstheme="minorHAnsi"/>
        </w:rPr>
        <w:t>You will receive a comprehensive assessment upon entry and you will be involved in the decision on the most appropriate accommodation based support package to meet your needs.</w:t>
      </w:r>
    </w:p>
    <w:p w:rsidR="002E40E1" w:rsidRDefault="002E40E1" w:rsidP="00FC59B8">
      <w:pPr>
        <w:rPr>
          <w:rFonts w:asciiTheme="minorHAnsi" w:hAnsiTheme="minorHAnsi" w:cstheme="minorHAnsi"/>
        </w:rPr>
      </w:pPr>
    </w:p>
    <w:p w:rsidR="00FC59B8" w:rsidRDefault="00FC59B8" w:rsidP="00FC59B8">
      <w:pPr>
        <w:rPr>
          <w:rFonts w:asciiTheme="minorHAnsi" w:hAnsiTheme="minorHAnsi" w:cstheme="minorHAnsi"/>
        </w:rPr>
      </w:pPr>
      <w:r>
        <w:rPr>
          <w:rFonts w:asciiTheme="minorHAnsi" w:hAnsiTheme="minorHAnsi" w:cstheme="minorHAnsi"/>
        </w:rPr>
        <w:t>Allocation to our accommodation and support is made in partnership with North Yorkshire Council’s Housing Option/Needs Team, specifically within the Craven locality. It is expected that you will be registered as ho</w:t>
      </w:r>
      <w:r w:rsidR="006A2490">
        <w:rPr>
          <w:rFonts w:asciiTheme="minorHAnsi" w:hAnsiTheme="minorHAnsi" w:cstheme="minorHAnsi"/>
        </w:rPr>
        <w:t>meless with the Local Authority.</w:t>
      </w:r>
    </w:p>
    <w:p w:rsidR="006A2490" w:rsidRDefault="006A2490" w:rsidP="00FC59B8">
      <w:pPr>
        <w:rPr>
          <w:rFonts w:asciiTheme="minorHAnsi" w:hAnsiTheme="minorHAnsi" w:cstheme="minorHAnsi"/>
        </w:rPr>
      </w:pPr>
    </w:p>
    <w:p w:rsidR="006A2490" w:rsidRDefault="006A2490" w:rsidP="00FC59B8">
      <w:pPr>
        <w:rPr>
          <w:rFonts w:asciiTheme="minorHAnsi" w:hAnsiTheme="minorHAnsi" w:cstheme="minorHAnsi"/>
        </w:rPr>
      </w:pPr>
      <w:r>
        <w:rPr>
          <w:rFonts w:asciiTheme="minorHAnsi" w:hAnsiTheme="minorHAnsi" w:cstheme="minorHAnsi"/>
        </w:rPr>
        <w:t xml:space="preserve">For people assessed as requiring a more intensive support package we have supported accommodation at Pinder House, Skipton. Accommodation here is self-contained with onsite staff and security 24/7. We have 10 </w:t>
      </w:r>
      <w:r w:rsidR="0086004F">
        <w:rPr>
          <w:rFonts w:asciiTheme="minorHAnsi" w:hAnsiTheme="minorHAnsi" w:cstheme="minorHAnsi"/>
        </w:rPr>
        <w:t xml:space="preserve">self-contained </w:t>
      </w:r>
      <w:r>
        <w:rPr>
          <w:rFonts w:asciiTheme="minorHAnsi" w:hAnsiTheme="minorHAnsi" w:cstheme="minorHAnsi"/>
        </w:rPr>
        <w:t xml:space="preserve">move-on </w:t>
      </w:r>
      <w:r w:rsidR="0086004F">
        <w:rPr>
          <w:rFonts w:asciiTheme="minorHAnsi" w:hAnsiTheme="minorHAnsi" w:cstheme="minorHAnsi"/>
        </w:rPr>
        <w:t xml:space="preserve">flats </w:t>
      </w:r>
      <w:r>
        <w:rPr>
          <w:rFonts w:asciiTheme="minorHAnsi" w:hAnsiTheme="minorHAnsi" w:cstheme="minorHAnsi"/>
        </w:rPr>
        <w:t>dispersed across Skipton which act as a stepping stone through the Pathway for those who have demonstrated an ability to live more independent</w:t>
      </w:r>
      <w:r w:rsidR="0086004F">
        <w:rPr>
          <w:rFonts w:asciiTheme="minorHAnsi" w:hAnsiTheme="minorHAnsi" w:cstheme="minorHAnsi"/>
        </w:rPr>
        <w:t>ly within Pinder House</w:t>
      </w:r>
      <w:r>
        <w:rPr>
          <w:rFonts w:asciiTheme="minorHAnsi" w:hAnsiTheme="minorHAnsi" w:cstheme="minorHAnsi"/>
        </w:rPr>
        <w:t xml:space="preserve"> </w:t>
      </w:r>
      <w:r w:rsidR="0086004F">
        <w:rPr>
          <w:rFonts w:asciiTheme="minorHAnsi" w:hAnsiTheme="minorHAnsi" w:cstheme="minorHAnsi"/>
        </w:rPr>
        <w:t>and which have a floating support package attached. These units can also be allocated to for people who are assessed as having a lower support need at the referral point depending on availability.</w:t>
      </w:r>
    </w:p>
    <w:p w:rsidR="00E86D06" w:rsidRDefault="00E86D06" w:rsidP="00E86D06">
      <w:pPr>
        <w:spacing w:line="256" w:lineRule="auto"/>
        <w:rPr>
          <w:rFonts w:asciiTheme="minorHAnsi" w:hAnsiTheme="minorHAnsi" w:cstheme="minorHAnsi"/>
        </w:rPr>
      </w:pPr>
    </w:p>
    <w:p w:rsidR="00E86D06" w:rsidRDefault="00E86D06" w:rsidP="00E86D06">
      <w:pPr>
        <w:ind w:left="-6"/>
        <w:rPr>
          <w:rFonts w:asciiTheme="minorHAnsi" w:hAnsiTheme="minorHAnsi" w:cstheme="minorHAnsi"/>
        </w:rPr>
      </w:pPr>
      <w:r>
        <w:rPr>
          <w:rFonts w:asciiTheme="minorHAnsi" w:hAnsiTheme="minorHAnsi" w:cstheme="minorHAnsi"/>
        </w:rPr>
        <w:t xml:space="preserve">We will meet with you to discuss your goals and areas you would like to improve in your life. We then help you to achieve these goals.  </w:t>
      </w:r>
    </w:p>
    <w:p w:rsidR="00E86D06" w:rsidRDefault="00E86D06" w:rsidP="00E86D06">
      <w:pPr>
        <w:ind w:left="-6"/>
        <w:rPr>
          <w:rFonts w:asciiTheme="minorHAnsi" w:hAnsiTheme="minorHAnsi" w:cstheme="minorHAnsi"/>
        </w:rPr>
      </w:pPr>
    </w:p>
    <w:p w:rsidR="00E86D06" w:rsidRDefault="00E86D06" w:rsidP="00E86D06">
      <w:pPr>
        <w:rPr>
          <w:rFonts w:asciiTheme="minorHAnsi" w:hAnsiTheme="minorHAnsi" w:cstheme="minorHAnsi"/>
        </w:rPr>
      </w:pPr>
      <w:r>
        <w:rPr>
          <w:rFonts w:asciiTheme="minorHAnsi" w:hAnsiTheme="minorHAnsi" w:cstheme="minorHAnsi"/>
        </w:rPr>
        <w:t xml:space="preserve">Together we will create a Support and Risk Management Plan to record your goals. The plan is agreed with you and is reviewed regularly.  This plan is an important way of setting your goals, working towards achieving them and seeing the progress that you make.  You can involve other professionals, family or anyone you wish in your support planning. </w:t>
      </w:r>
    </w:p>
    <w:p w:rsidR="00E86D06" w:rsidRDefault="00E86D06" w:rsidP="00E86D06">
      <w:pPr>
        <w:spacing w:line="254" w:lineRule="auto"/>
        <w:jc w:val="both"/>
        <w:rPr>
          <w:rFonts w:asciiTheme="minorHAnsi" w:hAnsiTheme="minorHAnsi" w:cstheme="minorHAnsi"/>
          <w:bCs/>
          <w:kern w:val="24"/>
        </w:rPr>
      </w:pPr>
    </w:p>
    <w:p w:rsidR="00E86D06" w:rsidRDefault="00E86D06" w:rsidP="00E86D06">
      <w:pPr>
        <w:rPr>
          <w:rFonts w:asciiTheme="minorHAnsi" w:hAnsiTheme="minorHAnsi" w:cstheme="minorHAnsi"/>
          <w:iCs/>
        </w:rPr>
      </w:pPr>
      <w:r>
        <w:rPr>
          <w:rFonts w:asciiTheme="minorHAnsi" w:hAnsiTheme="minorHAnsi" w:cstheme="minorHAnsi"/>
          <w:bCs/>
          <w:kern w:val="24"/>
        </w:rPr>
        <w:t xml:space="preserve">We will provide support to enable you to become “Tenancy Ready” and liaise with </w:t>
      </w:r>
      <w:r w:rsidR="0086004F">
        <w:rPr>
          <w:rFonts w:asciiTheme="minorHAnsi" w:hAnsiTheme="minorHAnsi" w:cstheme="minorHAnsi"/>
          <w:bCs/>
          <w:kern w:val="24"/>
        </w:rPr>
        <w:t>North Yorkshire</w:t>
      </w:r>
      <w:r>
        <w:rPr>
          <w:rFonts w:asciiTheme="minorHAnsi" w:hAnsiTheme="minorHAnsi" w:cstheme="minorHAnsi"/>
          <w:bCs/>
          <w:kern w:val="24"/>
        </w:rPr>
        <w:t xml:space="preserve"> Council, local Housing Associations and private landlords to help you move on, </w:t>
      </w:r>
      <w:r>
        <w:rPr>
          <w:rFonts w:asciiTheme="minorHAnsi" w:hAnsiTheme="minorHAnsi" w:cstheme="minorHAnsi"/>
          <w:iCs/>
        </w:rPr>
        <w:t>in a planned way, from temporary living arrangements to a more independent home.</w:t>
      </w:r>
      <w:r w:rsidR="0086004F">
        <w:rPr>
          <w:rFonts w:asciiTheme="minorHAnsi" w:hAnsiTheme="minorHAnsi" w:cstheme="minorHAnsi"/>
          <w:iCs/>
        </w:rPr>
        <w:t xml:space="preserve"> Once independent accommodation is secured you will also be offered tenancy sustainment support in your new home to ensure you are settled and confident in your tenancy.</w:t>
      </w:r>
    </w:p>
    <w:p w:rsidR="0086004F" w:rsidRDefault="0086004F" w:rsidP="00E86D06">
      <w:pPr>
        <w:rPr>
          <w:rFonts w:asciiTheme="minorHAnsi" w:hAnsiTheme="minorHAnsi" w:cstheme="minorHAnsi"/>
          <w:iCs/>
        </w:rPr>
      </w:pPr>
    </w:p>
    <w:p w:rsidR="00E86D06" w:rsidRDefault="00E86D06" w:rsidP="00E86D06">
      <w:pPr>
        <w:pStyle w:val="Heading1"/>
        <w:spacing w:line="480" w:lineRule="auto"/>
        <w:rPr>
          <w:rFonts w:asciiTheme="minorHAnsi" w:hAnsiTheme="minorHAnsi" w:cstheme="minorHAnsi"/>
          <w:b/>
          <w:sz w:val="32"/>
          <w:szCs w:val="32"/>
        </w:rPr>
      </w:pPr>
      <w:bookmarkStart w:id="8" w:name="_Toc117083381"/>
      <w:r>
        <w:rPr>
          <w:rFonts w:asciiTheme="minorHAnsi" w:hAnsiTheme="minorHAnsi" w:cstheme="minorHAnsi"/>
          <w:b/>
          <w:sz w:val="32"/>
          <w:szCs w:val="32"/>
        </w:rPr>
        <w:t xml:space="preserve">What support does </w:t>
      </w:r>
      <w:r w:rsidR="0086004F">
        <w:rPr>
          <w:rFonts w:asciiTheme="minorHAnsi" w:hAnsiTheme="minorHAnsi" w:cstheme="minorHAnsi"/>
          <w:b/>
          <w:sz w:val="32"/>
          <w:szCs w:val="32"/>
        </w:rPr>
        <w:t>the Craven Rough Sleeper Pathway</w:t>
      </w:r>
      <w:r>
        <w:rPr>
          <w:rFonts w:asciiTheme="minorHAnsi" w:hAnsiTheme="minorHAnsi" w:cstheme="minorHAnsi"/>
          <w:b/>
          <w:sz w:val="32"/>
          <w:szCs w:val="32"/>
        </w:rPr>
        <w:t xml:space="preserve"> offer?</w:t>
      </w:r>
      <w:bookmarkEnd w:id="8"/>
    </w:p>
    <w:p w:rsidR="00E86D06" w:rsidRDefault="003D5744" w:rsidP="00E86D06">
      <w:pPr>
        <w:ind w:left="-5"/>
        <w:rPr>
          <w:rFonts w:asciiTheme="minorHAnsi" w:hAnsiTheme="minorHAnsi" w:cstheme="minorHAnsi"/>
        </w:rPr>
      </w:pPr>
      <w:r>
        <w:rPr>
          <w:rFonts w:asciiTheme="minorHAnsi" w:hAnsiTheme="minorHAnsi" w:cstheme="minorHAnsi"/>
        </w:rPr>
        <w:t>Through the Craven Rough Sleeper Pathway</w:t>
      </w:r>
      <w:r w:rsidR="00E86D06">
        <w:rPr>
          <w:rFonts w:asciiTheme="minorHAnsi" w:hAnsiTheme="minorHAnsi" w:cstheme="minorHAnsi"/>
        </w:rPr>
        <w:t>, we offer a range of support to</w:t>
      </w:r>
      <w:r>
        <w:rPr>
          <w:rFonts w:asciiTheme="minorHAnsi" w:hAnsiTheme="minorHAnsi" w:cstheme="minorHAnsi"/>
        </w:rPr>
        <w:t xml:space="preserve"> move away from homelessness,</w:t>
      </w:r>
      <w:r w:rsidR="00E86D06">
        <w:rPr>
          <w:rFonts w:asciiTheme="minorHAnsi" w:hAnsiTheme="minorHAnsi" w:cstheme="minorHAnsi"/>
        </w:rPr>
        <w:t xml:space="preserve"> help</w:t>
      </w:r>
      <w:r>
        <w:rPr>
          <w:rFonts w:asciiTheme="minorHAnsi" w:hAnsiTheme="minorHAnsi" w:cstheme="minorHAnsi"/>
        </w:rPr>
        <w:t xml:space="preserve">ing you to improve your </w:t>
      </w:r>
      <w:r w:rsidR="00E86D06">
        <w:rPr>
          <w:rFonts w:asciiTheme="minorHAnsi" w:hAnsiTheme="minorHAnsi" w:cstheme="minorHAnsi"/>
        </w:rPr>
        <w:t>wellbeing</w:t>
      </w:r>
      <w:r>
        <w:rPr>
          <w:rFonts w:asciiTheme="minorHAnsi" w:hAnsiTheme="minorHAnsi" w:cstheme="minorHAnsi"/>
        </w:rPr>
        <w:t xml:space="preserve"> and work towards independent living</w:t>
      </w:r>
      <w:r w:rsidR="00E86D06">
        <w:rPr>
          <w:rFonts w:asciiTheme="minorHAnsi" w:hAnsiTheme="minorHAnsi" w:cstheme="minorHAnsi"/>
        </w:rPr>
        <w:t>. You can choose what areas you would like to receive help with, this can include:</w:t>
      </w:r>
    </w:p>
    <w:p w:rsidR="00E86D06" w:rsidRDefault="00E86D06" w:rsidP="00E86D06">
      <w:pPr>
        <w:ind w:left="-5"/>
        <w:rPr>
          <w:rFonts w:asciiTheme="minorHAnsi" w:hAnsiTheme="minorHAnsi" w:cstheme="minorHAnsi"/>
        </w:rPr>
      </w:pPr>
    </w:p>
    <w:p w:rsidR="003D5744" w:rsidRDefault="003D5744" w:rsidP="00E86D06">
      <w:pPr>
        <w:numPr>
          <w:ilvl w:val="0"/>
          <w:numId w:val="5"/>
        </w:numPr>
        <w:spacing w:after="80"/>
        <w:ind w:left="703" w:hanging="357"/>
        <w:rPr>
          <w:rFonts w:asciiTheme="minorHAnsi" w:hAnsiTheme="minorHAnsi" w:cstheme="minorHAnsi"/>
        </w:rPr>
      </w:pPr>
      <w:r>
        <w:rPr>
          <w:rFonts w:asciiTheme="minorHAnsi" w:hAnsiTheme="minorHAnsi" w:cstheme="minorHAnsi"/>
        </w:rPr>
        <w:t>Securing suitable accommodation based support options to relieve your homelessness</w:t>
      </w:r>
    </w:p>
    <w:p w:rsidR="003D5744" w:rsidRDefault="003D5744" w:rsidP="003D5744">
      <w:pPr>
        <w:numPr>
          <w:ilvl w:val="0"/>
          <w:numId w:val="5"/>
        </w:numPr>
        <w:spacing w:after="80"/>
        <w:ind w:left="703" w:hanging="357"/>
        <w:rPr>
          <w:rFonts w:asciiTheme="minorHAnsi" w:hAnsiTheme="minorHAnsi" w:cstheme="minorHAnsi"/>
        </w:rPr>
      </w:pPr>
      <w:r>
        <w:rPr>
          <w:rFonts w:asciiTheme="minorHAnsi" w:hAnsiTheme="minorHAnsi" w:cstheme="minorHAnsi"/>
        </w:rPr>
        <w:t>Providing you with emotional support during stressful times.</w:t>
      </w:r>
    </w:p>
    <w:p w:rsidR="003D5744" w:rsidRDefault="003D5744" w:rsidP="003D5744">
      <w:pPr>
        <w:numPr>
          <w:ilvl w:val="0"/>
          <w:numId w:val="5"/>
        </w:numPr>
        <w:spacing w:after="80"/>
        <w:ind w:left="703" w:hanging="357"/>
        <w:rPr>
          <w:rFonts w:asciiTheme="minorHAnsi" w:hAnsiTheme="minorHAnsi" w:cstheme="minorHAnsi"/>
        </w:rPr>
      </w:pPr>
      <w:r>
        <w:rPr>
          <w:rFonts w:asciiTheme="minorHAnsi" w:hAnsiTheme="minorHAnsi" w:cstheme="minorHAnsi"/>
        </w:rPr>
        <w:lastRenderedPageBreak/>
        <w:t>Assisting you to access specialist health, substance misuse and wellbeing support.</w:t>
      </w:r>
    </w:p>
    <w:p w:rsidR="003D5744" w:rsidRPr="006B0AD0" w:rsidRDefault="003D5744" w:rsidP="006B0AD0">
      <w:pPr>
        <w:numPr>
          <w:ilvl w:val="0"/>
          <w:numId w:val="5"/>
        </w:numPr>
        <w:spacing w:after="80"/>
        <w:ind w:left="703" w:hanging="357"/>
        <w:rPr>
          <w:rFonts w:asciiTheme="minorHAnsi" w:hAnsiTheme="minorHAnsi" w:cstheme="minorHAnsi"/>
        </w:rPr>
      </w:pPr>
      <w:r>
        <w:rPr>
          <w:rFonts w:asciiTheme="minorHAnsi" w:hAnsiTheme="minorHAnsi" w:cstheme="minorHAnsi"/>
        </w:rPr>
        <w:t xml:space="preserve">Helping you to develop the skills to manage your money such as, budgeting, accessing benefits, and via debt advice or support. </w:t>
      </w:r>
    </w:p>
    <w:p w:rsidR="006B0AD0" w:rsidRPr="006B0AD0" w:rsidRDefault="006B0AD0" w:rsidP="006B0AD0">
      <w:pPr>
        <w:numPr>
          <w:ilvl w:val="0"/>
          <w:numId w:val="5"/>
        </w:numPr>
        <w:spacing w:after="80"/>
        <w:ind w:left="703" w:hanging="360"/>
        <w:rPr>
          <w:rFonts w:asciiTheme="minorHAnsi" w:hAnsiTheme="minorHAnsi" w:cstheme="minorHAnsi"/>
        </w:rPr>
      </w:pPr>
      <w:r>
        <w:rPr>
          <w:rFonts w:asciiTheme="minorHAnsi" w:hAnsiTheme="minorHAnsi" w:cstheme="minorHAnsi"/>
        </w:rPr>
        <w:t xml:space="preserve">Supporting you to access community activities, training, voluntary opportunities, education and employment. </w:t>
      </w:r>
    </w:p>
    <w:p w:rsidR="00E86D06" w:rsidRDefault="00E86D06" w:rsidP="00E86D06">
      <w:pPr>
        <w:numPr>
          <w:ilvl w:val="0"/>
          <w:numId w:val="5"/>
        </w:numPr>
        <w:spacing w:after="80"/>
        <w:ind w:left="703" w:hanging="357"/>
        <w:rPr>
          <w:rFonts w:asciiTheme="minorHAnsi" w:hAnsiTheme="minorHAnsi" w:cstheme="minorHAnsi"/>
        </w:rPr>
      </w:pPr>
      <w:r>
        <w:rPr>
          <w:rFonts w:asciiTheme="minorHAnsi" w:hAnsiTheme="minorHAnsi" w:cstheme="minorHAnsi"/>
        </w:rPr>
        <w:t>Helping you to find and apply for appropriate accommodation.</w:t>
      </w:r>
    </w:p>
    <w:p w:rsidR="00E86D06" w:rsidRDefault="00E86D06" w:rsidP="00E86D06">
      <w:pPr>
        <w:numPr>
          <w:ilvl w:val="0"/>
          <w:numId w:val="5"/>
        </w:numPr>
        <w:spacing w:after="80"/>
        <w:ind w:left="703" w:hanging="357"/>
        <w:rPr>
          <w:rFonts w:asciiTheme="minorHAnsi" w:hAnsiTheme="minorHAnsi" w:cstheme="minorHAnsi"/>
        </w:rPr>
      </w:pPr>
      <w:r>
        <w:rPr>
          <w:rFonts w:asciiTheme="minorHAnsi" w:hAnsiTheme="minorHAnsi" w:cstheme="minorHAnsi"/>
        </w:rPr>
        <w:t>Helping you to move to, set up and maintain your new home.</w:t>
      </w:r>
    </w:p>
    <w:p w:rsidR="00E86D06" w:rsidRDefault="00E86D06" w:rsidP="00E86D06">
      <w:pPr>
        <w:numPr>
          <w:ilvl w:val="0"/>
          <w:numId w:val="5"/>
        </w:numPr>
        <w:spacing w:after="80"/>
        <w:ind w:left="703" w:hanging="357"/>
        <w:rPr>
          <w:rFonts w:asciiTheme="minorHAnsi" w:hAnsiTheme="minorHAnsi" w:cstheme="minorHAnsi"/>
        </w:rPr>
      </w:pPr>
      <w:r>
        <w:rPr>
          <w:rFonts w:asciiTheme="minorHAnsi" w:hAnsiTheme="minorHAnsi" w:cstheme="minorHAnsi"/>
        </w:rPr>
        <w:t xml:space="preserve">Supporting you to develop the skills to maintain your </w:t>
      </w:r>
      <w:r w:rsidR="006B0AD0">
        <w:rPr>
          <w:rFonts w:asciiTheme="minorHAnsi" w:hAnsiTheme="minorHAnsi" w:cstheme="minorHAnsi"/>
        </w:rPr>
        <w:t>move-on independent</w:t>
      </w:r>
      <w:r>
        <w:rPr>
          <w:rFonts w:asciiTheme="minorHAnsi" w:hAnsiTheme="minorHAnsi" w:cstheme="minorHAnsi"/>
        </w:rPr>
        <w:t xml:space="preserve"> home including liaising with your </w:t>
      </w:r>
      <w:r w:rsidR="006B0AD0">
        <w:rPr>
          <w:rFonts w:asciiTheme="minorHAnsi" w:hAnsiTheme="minorHAnsi" w:cstheme="minorHAnsi"/>
        </w:rPr>
        <w:t xml:space="preserve">new </w:t>
      </w:r>
      <w:r>
        <w:rPr>
          <w:rFonts w:asciiTheme="minorHAnsi" w:hAnsiTheme="minorHAnsi" w:cstheme="minorHAnsi"/>
        </w:rPr>
        <w:t xml:space="preserve">landlord, utility companies, and reporting repair issues. </w:t>
      </w:r>
    </w:p>
    <w:p w:rsidR="00E86D06" w:rsidRDefault="00E86D06" w:rsidP="00E86D06">
      <w:pPr>
        <w:numPr>
          <w:ilvl w:val="0"/>
          <w:numId w:val="5"/>
        </w:numPr>
        <w:spacing w:after="80"/>
        <w:ind w:left="703" w:hanging="357"/>
        <w:rPr>
          <w:rFonts w:asciiTheme="minorHAnsi" w:hAnsiTheme="minorHAnsi" w:cstheme="minorHAnsi"/>
        </w:rPr>
      </w:pPr>
      <w:r>
        <w:rPr>
          <w:rFonts w:asciiTheme="minorHAnsi" w:hAnsiTheme="minorHAnsi" w:cstheme="minorHAnsi"/>
        </w:rPr>
        <w:t>Supporting you with assessments for equipment, adaptations or assistive technology, to enable you to live comfortably and more independently in your home.</w:t>
      </w:r>
    </w:p>
    <w:p w:rsidR="00E86D06" w:rsidRDefault="00E86D06" w:rsidP="00E86D06">
      <w:pPr>
        <w:pStyle w:val="ListParagraph"/>
        <w:numPr>
          <w:ilvl w:val="0"/>
          <w:numId w:val="6"/>
        </w:numPr>
        <w:ind w:hanging="360"/>
        <w:rPr>
          <w:rFonts w:asciiTheme="minorHAnsi" w:eastAsia="Times New Roman" w:hAnsiTheme="minorHAnsi" w:cstheme="minorHAnsi"/>
          <w:sz w:val="24"/>
          <w:szCs w:val="24"/>
          <w:lang w:eastAsia="en-US"/>
        </w:rPr>
      </w:pPr>
      <w:r>
        <w:rPr>
          <w:rFonts w:asciiTheme="minorHAnsi" w:hAnsiTheme="minorHAnsi" w:cstheme="minorHAnsi"/>
          <w:sz w:val="24"/>
          <w:szCs w:val="24"/>
        </w:rPr>
        <w:t xml:space="preserve">Supporting you to keep yourself safe. </w:t>
      </w:r>
    </w:p>
    <w:p w:rsidR="00E86D06" w:rsidRDefault="00E86D06" w:rsidP="00E86D06">
      <w:pPr>
        <w:pStyle w:val="ListParagraph"/>
        <w:ind w:left="705"/>
        <w:rPr>
          <w:rFonts w:asciiTheme="minorHAnsi" w:eastAsia="Times New Roman" w:hAnsiTheme="minorHAnsi" w:cstheme="minorHAnsi"/>
          <w:sz w:val="24"/>
          <w:szCs w:val="24"/>
          <w:lang w:eastAsia="en-US"/>
        </w:rPr>
      </w:pPr>
    </w:p>
    <w:p w:rsidR="00E86D06" w:rsidRDefault="00E86D06" w:rsidP="00E86D06">
      <w:pPr>
        <w:pStyle w:val="Heading1"/>
        <w:rPr>
          <w:rFonts w:asciiTheme="minorHAnsi" w:hAnsiTheme="minorHAnsi" w:cstheme="minorHAnsi"/>
          <w:b/>
          <w:sz w:val="24"/>
        </w:rPr>
      </w:pPr>
    </w:p>
    <w:p w:rsidR="00E86D06" w:rsidRDefault="00E86D06" w:rsidP="00E86D06">
      <w:pPr>
        <w:pStyle w:val="Heading1"/>
        <w:spacing w:line="480" w:lineRule="auto"/>
        <w:rPr>
          <w:rFonts w:asciiTheme="minorHAnsi" w:hAnsiTheme="minorHAnsi" w:cstheme="minorHAnsi"/>
          <w:b/>
          <w:sz w:val="32"/>
          <w:szCs w:val="32"/>
        </w:rPr>
      </w:pPr>
      <w:bookmarkStart w:id="9" w:name="_Toc117083382"/>
      <w:r>
        <w:rPr>
          <w:rFonts w:asciiTheme="minorHAnsi" w:hAnsiTheme="minorHAnsi" w:cstheme="minorHAnsi"/>
          <w:b/>
          <w:sz w:val="32"/>
          <w:szCs w:val="32"/>
        </w:rPr>
        <w:t>What othe</w:t>
      </w:r>
      <w:r w:rsidR="006B0AD0">
        <w:rPr>
          <w:rFonts w:asciiTheme="minorHAnsi" w:hAnsiTheme="minorHAnsi" w:cstheme="minorHAnsi"/>
          <w:b/>
          <w:sz w:val="32"/>
          <w:szCs w:val="32"/>
        </w:rPr>
        <w:t>r things can the Craven Rough Sleeper Pathway</w:t>
      </w:r>
      <w:r>
        <w:rPr>
          <w:rFonts w:asciiTheme="minorHAnsi" w:hAnsiTheme="minorHAnsi" w:cstheme="minorHAnsi"/>
          <w:b/>
          <w:sz w:val="32"/>
          <w:szCs w:val="32"/>
        </w:rPr>
        <w:t xml:space="preserve"> help with?</w:t>
      </w:r>
      <w:bookmarkEnd w:id="9"/>
      <w:r>
        <w:rPr>
          <w:rFonts w:asciiTheme="minorHAnsi" w:hAnsiTheme="minorHAnsi" w:cstheme="minorHAnsi"/>
          <w:b/>
          <w:sz w:val="32"/>
          <w:szCs w:val="32"/>
        </w:rPr>
        <w:t xml:space="preserve"> </w:t>
      </w:r>
    </w:p>
    <w:p w:rsidR="00E86D06" w:rsidRDefault="00E86D06" w:rsidP="00E86D06">
      <w:pPr>
        <w:jc w:val="both"/>
        <w:rPr>
          <w:rFonts w:asciiTheme="minorHAnsi" w:hAnsiTheme="minorHAnsi" w:cstheme="minorHAnsi"/>
        </w:rPr>
      </w:pPr>
      <w:r>
        <w:rPr>
          <w:rFonts w:asciiTheme="minorHAnsi" w:hAnsiTheme="minorHAnsi" w:cstheme="minorHAnsi"/>
        </w:rPr>
        <w:t>We can help you to:</w:t>
      </w:r>
    </w:p>
    <w:p w:rsidR="00E86D06" w:rsidRDefault="00E86D06" w:rsidP="00E86D06">
      <w:pPr>
        <w:jc w:val="both"/>
        <w:rPr>
          <w:rFonts w:asciiTheme="minorHAnsi" w:hAnsiTheme="minorHAnsi" w:cstheme="minorHAnsi"/>
          <w:i/>
          <w:iCs/>
          <w:color w:val="3366FF"/>
        </w:rPr>
      </w:pPr>
    </w:p>
    <w:p w:rsidR="00E86D06" w:rsidRDefault="00E86D06" w:rsidP="00E86D06">
      <w:pPr>
        <w:numPr>
          <w:ilvl w:val="0"/>
          <w:numId w:val="7"/>
        </w:numPr>
        <w:spacing w:after="80"/>
        <w:ind w:left="714" w:hanging="357"/>
        <w:rPr>
          <w:rFonts w:asciiTheme="minorHAnsi" w:hAnsiTheme="minorHAnsi" w:cstheme="minorHAnsi"/>
        </w:rPr>
      </w:pPr>
      <w:r>
        <w:rPr>
          <w:rFonts w:asciiTheme="minorHAnsi" w:hAnsiTheme="minorHAnsi" w:cstheme="minorHAnsi"/>
        </w:rPr>
        <w:t xml:space="preserve">Make and attend appointments. </w:t>
      </w:r>
    </w:p>
    <w:p w:rsidR="00E86D06" w:rsidRDefault="00E86D06" w:rsidP="00E86D06">
      <w:pPr>
        <w:numPr>
          <w:ilvl w:val="0"/>
          <w:numId w:val="7"/>
        </w:numPr>
        <w:spacing w:after="80"/>
        <w:ind w:left="714" w:hanging="357"/>
        <w:rPr>
          <w:rFonts w:asciiTheme="minorHAnsi" w:hAnsiTheme="minorHAnsi" w:cstheme="minorHAnsi"/>
        </w:rPr>
      </w:pPr>
      <w:r>
        <w:rPr>
          <w:rFonts w:asciiTheme="minorHAnsi" w:hAnsiTheme="minorHAnsi" w:cstheme="minorHAnsi"/>
        </w:rPr>
        <w:t xml:space="preserve">Deal with letters, bills or other important documents. </w:t>
      </w:r>
    </w:p>
    <w:p w:rsidR="00E86D06" w:rsidRDefault="00E86D06" w:rsidP="00E86D06">
      <w:pPr>
        <w:numPr>
          <w:ilvl w:val="0"/>
          <w:numId w:val="7"/>
        </w:numPr>
        <w:spacing w:after="80"/>
        <w:ind w:left="714" w:hanging="357"/>
        <w:rPr>
          <w:rFonts w:asciiTheme="minorHAnsi" w:hAnsiTheme="minorHAnsi" w:cstheme="minorHAnsi"/>
        </w:rPr>
      </w:pPr>
      <w:r>
        <w:rPr>
          <w:rFonts w:asciiTheme="minorHAnsi" w:hAnsiTheme="minorHAnsi" w:cstheme="minorHAnsi"/>
        </w:rPr>
        <w:t xml:space="preserve">Make or keep contact with friends, family and the wider community. </w:t>
      </w:r>
    </w:p>
    <w:p w:rsidR="00E86D06" w:rsidRDefault="00E86D06" w:rsidP="00E86D06">
      <w:pPr>
        <w:numPr>
          <w:ilvl w:val="0"/>
          <w:numId w:val="7"/>
        </w:numPr>
        <w:spacing w:after="80"/>
        <w:ind w:left="714" w:hanging="357"/>
        <w:rPr>
          <w:rFonts w:asciiTheme="minorHAnsi" w:hAnsiTheme="minorHAnsi" w:cstheme="minorHAnsi"/>
        </w:rPr>
      </w:pPr>
      <w:r>
        <w:rPr>
          <w:rFonts w:asciiTheme="minorHAnsi" w:hAnsiTheme="minorHAnsi" w:cstheme="minorHAnsi"/>
        </w:rPr>
        <w:t xml:space="preserve">Access specialist services. This could include referrals to befriending schemes, alcohol or drug support, or homecare services. </w:t>
      </w:r>
    </w:p>
    <w:p w:rsidR="00E86D06" w:rsidRDefault="00E86D06" w:rsidP="00E86D06">
      <w:pPr>
        <w:numPr>
          <w:ilvl w:val="0"/>
          <w:numId w:val="7"/>
        </w:numPr>
        <w:spacing w:after="80"/>
        <w:ind w:left="714" w:hanging="357"/>
        <w:rPr>
          <w:rFonts w:asciiTheme="minorHAnsi" w:hAnsiTheme="minorHAnsi" w:cstheme="minorHAnsi"/>
        </w:rPr>
      </w:pPr>
      <w:r>
        <w:rPr>
          <w:rFonts w:asciiTheme="minorHAnsi" w:hAnsiTheme="minorHAnsi" w:cstheme="minorHAnsi"/>
        </w:rPr>
        <w:t xml:space="preserve">Pursue your cultural, religious and lifestyle requirements. </w:t>
      </w:r>
    </w:p>
    <w:p w:rsidR="00E86D06" w:rsidRDefault="00E86D06" w:rsidP="00E86D06">
      <w:pPr>
        <w:numPr>
          <w:ilvl w:val="0"/>
          <w:numId w:val="7"/>
        </w:numPr>
        <w:spacing w:after="80"/>
        <w:ind w:left="714" w:hanging="357"/>
        <w:rPr>
          <w:rFonts w:asciiTheme="minorHAnsi" w:hAnsiTheme="minorHAnsi" w:cstheme="minorHAnsi"/>
        </w:rPr>
      </w:pPr>
      <w:r>
        <w:rPr>
          <w:rFonts w:asciiTheme="minorHAnsi" w:hAnsiTheme="minorHAnsi" w:cstheme="minorHAnsi"/>
        </w:rPr>
        <w:t xml:space="preserve">Deal with incidents of anti-social behaviour, discrimination, hate crimes, safeguarding matters, or domestic disturbances.  </w:t>
      </w:r>
    </w:p>
    <w:p w:rsidR="00E86D06" w:rsidRPr="009229E8" w:rsidRDefault="00E86D06" w:rsidP="009229E8">
      <w:pPr>
        <w:numPr>
          <w:ilvl w:val="0"/>
          <w:numId w:val="7"/>
        </w:numPr>
        <w:rPr>
          <w:rFonts w:asciiTheme="minorHAnsi" w:hAnsiTheme="minorHAnsi" w:cstheme="minorHAnsi"/>
        </w:rPr>
      </w:pPr>
      <w:r>
        <w:rPr>
          <w:rFonts w:asciiTheme="minorHAnsi" w:hAnsiTheme="minorHAnsi" w:cstheme="minorHAnsi"/>
        </w:rPr>
        <w:t xml:space="preserve">Access information on a range of organisations and services. </w:t>
      </w:r>
      <w:r w:rsidRPr="009229E8">
        <w:rPr>
          <w:rFonts w:asciiTheme="minorHAnsi" w:hAnsiTheme="minorHAnsi" w:cstheme="minorHAnsi"/>
          <w:b/>
          <w:sz w:val="32"/>
          <w:szCs w:val="32"/>
        </w:rPr>
        <w:br w:type="page"/>
      </w:r>
    </w:p>
    <w:p w:rsidR="00E86D06" w:rsidRDefault="00E86D06" w:rsidP="00E86D06">
      <w:pPr>
        <w:pStyle w:val="Heading1"/>
        <w:spacing w:line="480" w:lineRule="auto"/>
        <w:rPr>
          <w:rFonts w:asciiTheme="minorHAnsi" w:hAnsiTheme="minorHAnsi" w:cstheme="minorHAnsi"/>
          <w:b/>
          <w:sz w:val="32"/>
          <w:szCs w:val="32"/>
        </w:rPr>
      </w:pPr>
      <w:bookmarkStart w:id="10" w:name="_Toc117083383"/>
      <w:r>
        <w:rPr>
          <w:rFonts w:asciiTheme="minorHAnsi" w:hAnsiTheme="minorHAnsi" w:cstheme="minorHAnsi"/>
          <w:b/>
          <w:sz w:val="32"/>
          <w:szCs w:val="32"/>
        </w:rPr>
        <w:lastRenderedPageBreak/>
        <w:t>What can you</w:t>
      </w:r>
      <w:r w:rsidR="006B0AD0">
        <w:rPr>
          <w:rFonts w:asciiTheme="minorHAnsi" w:hAnsiTheme="minorHAnsi" w:cstheme="minorHAnsi"/>
          <w:b/>
          <w:sz w:val="32"/>
          <w:szCs w:val="32"/>
        </w:rPr>
        <w:t xml:space="preserve"> expect from the Craven Rough Sleeper Pathway</w:t>
      </w:r>
      <w:r>
        <w:rPr>
          <w:rFonts w:asciiTheme="minorHAnsi" w:hAnsiTheme="minorHAnsi" w:cstheme="minorHAnsi"/>
          <w:b/>
          <w:sz w:val="32"/>
          <w:szCs w:val="32"/>
        </w:rPr>
        <w:t>?</w:t>
      </w:r>
      <w:bookmarkEnd w:id="10"/>
      <w:r>
        <w:rPr>
          <w:rFonts w:asciiTheme="minorHAnsi" w:hAnsiTheme="minorHAnsi" w:cstheme="minorHAnsi"/>
          <w:b/>
          <w:sz w:val="32"/>
          <w:szCs w:val="32"/>
        </w:rPr>
        <w:t xml:space="preserve"> </w:t>
      </w:r>
    </w:p>
    <w:p w:rsidR="00E86D06" w:rsidRDefault="00E86D06" w:rsidP="00E86D06">
      <w:pPr>
        <w:numPr>
          <w:ilvl w:val="0"/>
          <w:numId w:val="8"/>
        </w:numPr>
        <w:spacing w:after="80"/>
        <w:ind w:left="567" w:hanging="357"/>
        <w:rPr>
          <w:rFonts w:asciiTheme="minorHAnsi" w:hAnsiTheme="minorHAnsi" w:cstheme="minorHAnsi"/>
        </w:rPr>
      </w:pPr>
      <w:r>
        <w:rPr>
          <w:rFonts w:asciiTheme="minorHAnsi" w:hAnsiTheme="minorHAnsi" w:cstheme="minorHAnsi"/>
        </w:rPr>
        <w:t>You will be treated with dignity and respect, and without discrimination.</w:t>
      </w:r>
    </w:p>
    <w:p w:rsidR="00E86D06" w:rsidRDefault="00E86D06" w:rsidP="00E86D06">
      <w:pPr>
        <w:numPr>
          <w:ilvl w:val="0"/>
          <w:numId w:val="8"/>
        </w:numPr>
        <w:spacing w:after="80"/>
        <w:ind w:left="567" w:hanging="357"/>
        <w:rPr>
          <w:rFonts w:asciiTheme="minorHAnsi" w:hAnsiTheme="minorHAnsi" w:cstheme="minorHAnsi"/>
        </w:rPr>
      </w:pPr>
      <w:r>
        <w:rPr>
          <w:rFonts w:asciiTheme="minorHAnsi" w:hAnsiTheme="minorHAnsi" w:cstheme="minorHAnsi"/>
        </w:rPr>
        <w:t xml:space="preserve">You will have the right to privacy, and we will explain how we protect, store and use your personal information, and your right to access it. </w:t>
      </w:r>
    </w:p>
    <w:p w:rsidR="00E86D06" w:rsidRDefault="00E86D06" w:rsidP="00E86D06">
      <w:pPr>
        <w:numPr>
          <w:ilvl w:val="0"/>
          <w:numId w:val="8"/>
        </w:numPr>
        <w:spacing w:after="80"/>
        <w:ind w:left="567" w:hanging="357"/>
        <w:rPr>
          <w:rFonts w:asciiTheme="minorHAnsi" w:hAnsiTheme="minorHAnsi" w:cstheme="minorHAnsi"/>
        </w:rPr>
      </w:pPr>
      <w:r>
        <w:rPr>
          <w:rFonts w:asciiTheme="minorHAnsi" w:hAnsiTheme="minorHAnsi" w:cstheme="minorHAnsi"/>
        </w:rPr>
        <w:t>You will be consulted about the service we provide and any changes that we propose.</w:t>
      </w:r>
    </w:p>
    <w:p w:rsidR="00E86D06" w:rsidRDefault="00E86D06" w:rsidP="00E86D06">
      <w:pPr>
        <w:numPr>
          <w:ilvl w:val="0"/>
          <w:numId w:val="8"/>
        </w:numPr>
        <w:spacing w:after="80"/>
        <w:ind w:left="567" w:hanging="357"/>
        <w:rPr>
          <w:rFonts w:asciiTheme="minorHAnsi" w:hAnsiTheme="minorHAnsi" w:cstheme="minorHAnsi"/>
        </w:rPr>
      </w:pPr>
      <w:r>
        <w:rPr>
          <w:rFonts w:asciiTheme="minorHAnsi" w:hAnsiTheme="minorHAnsi" w:cstheme="minorHAnsi"/>
        </w:rPr>
        <w:t>We will ask you to give us feedback about the service we provide.</w:t>
      </w:r>
    </w:p>
    <w:p w:rsidR="00E86D06" w:rsidRDefault="00E86D06" w:rsidP="00E86D06">
      <w:pPr>
        <w:numPr>
          <w:ilvl w:val="0"/>
          <w:numId w:val="8"/>
        </w:numPr>
        <w:spacing w:after="80"/>
        <w:ind w:left="567" w:hanging="357"/>
        <w:rPr>
          <w:rFonts w:asciiTheme="minorHAnsi" w:hAnsiTheme="minorHAnsi" w:cstheme="minorHAnsi"/>
        </w:rPr>
      </w:pPr>
      <w:r>
        <w:rPr>
          <w:rFonts w:asciiTheme="minorHAnsi" w:hAnsiTheme="minorHAnsi" w:cstheme="minorHAnsi"/>
        </w:rPr>
        <w:t xml:space="preserve">You have the right to complain about any aspect of our service if you are unhappy or have concerns.  We will listen, take your complaint seriously, and take action where things have gone wrong.  A summary of our complaints procedure is available on </w:t>
      </w:r>
      <w:r w:rsidR="006B0AD0">
        <w:rPr>
          <w:rFonts w:asciiTheme="minorHAnsi" w:hAnsiTheme="minorHAnsi" w:cstheme="minorHAnsi"/>
        </w:rPr>
        <w:t>the Horton Housing</w:t>
      </w:r>
      <w:r>
        <w:rPr>
          <w:rFonts w:asciiTheme="minorHAnsi" w:hAnsiTheme="minorHAnsi" w:cstheme="minorHAnsi"/>
        </w:rPr>
        <w:t xml:space="preserve"> website, and the full policy is available on request.</w:t>
      </w:r>
    </w:p>
    <w:p w:rsidR="00E86D06" w:rsidRDefault="00E86D06" w:rsidP="00E86D06">
      <w:pPr>
        <w:numPr>
          <w:ilvl w:val="0"/>
          <w:numId w:val="8"/>
        </w:numPr>
        <w:spacing w:after="80"/>
        <w:ind w:left="567" w:hanging="357"/>
        <w:rPr>
          <w:rFonts w:asciiTheme="minorHAnsi" w:hAnsiTheme="minorHAnsi" w:cstheme="minorHAnsi"/>
        </w:rPr>
      </w:pPr>
      <w:r>
        <w:rPr>
          <w:rFonts w:asciiTheme="minorHAnsi" w:hAnsiTheme="minorHAnsi" w:cstheme="minorHAnsi"/>
        </w:rPr>
        <w:t>We will give you a handbook setting out your rights, summaries of key procedures, helpful tenancy advice, how to access full policies and procedures and how you can have a say in the way the service is run.</w:t>
      </w:r>
    </w:p>
    <w:p w:rsidR="00E86D06" w:rsidRDefault="006B0AD0" w:rsidP="00E86D06">
      <w:pPr>
        <w:numPr>
          <w:ilvl w:val="0"/>
          <w:numId w:val="8"/>
        </w:numPr>
        <w:spacing w:after="5" w:line="249" w:lineRule="auto"/>
        <w:ind w:left="567"/>
        <w:rPr>
          <w:rFonts w:asciiTheme="minorHAnsi" w:hAnsiTheme="minorHAnsi" w:cstheme="minorHAnsi"/>
        </w:rPr>
      </w:pPr>
      <w:r>
        <w:rPr>
          <w:rFonts w:asciiTheme="minorHAnsi" w:hAnsiTheme="minorHAnsi" w:cstheme="minorHAnsi"/>
        </w:rPr>
        <w:t xml:space="preserve">In Horton Housing’s </w:t>
      </w:r>
      <w:r w:rsidR="00E86D06">
        <w:rPr>
          <w:rFonts w:asciiTheme="minorHAnsi" w:hAnsiTheme="minorHAnsi" w:cstheme="minorHAnsi"/>
        </w:rPr>
        <w:t>supported accommodation, you will receive an Assured Shorthold Tenancy Agreement, your own keys and be free to come and go as you please with your privacy respected.</w:t>
      </w:r>
    </w:p>
    <w:p w:rsidR="00E86D06" w:rsidRDefault="00E86D06" w:rsidP="00E86D06">
      <w:pPr>
        <w:spacing w:line="256" w:lineRule="auto"/>
        <w:rPr>
          <w:rFonts w:asciiTheme="minorHAnsi" w:hAnsiTheme="minorHAnsi" w:cstheme="minorHAnsi"/>
        </w:rPr>
      </w:pPr>
    </w:p>
    <w:p w:rsidR="00E86D06" w:rsidRDefault="00E86D06" w:rsidP="00E86D06">
      <w:pPr>
        <w:ind w:left="-5"/>
        <w:rPr>
          <w:rFonts w:asciiTheme="minorHAnsi" w:hAnsiTheme="minorHAnsi" w:cstheme="minorHAnsi"/>
        </w:rPr>
      </w:pPr>
      <w:r>
        <w:rPr>
          <w:rFonts w:asciiTheme="minorHAnsi" w:hAnsiTheme="minorHAnsi" w:cstheme="minorHAnsi"/>
        </w:rPr>
        <w:t xml:space="preserve">We have policies and procedures to make sure that our staff are well trained and professional, so that they provide a good service and you are safe in their care.  If you want to see any of our policies please ask. If you have a problem please tell us. </w:t>
      </w:r>
    </w:p>
    <w:p w:rsidR="00E86D06" w:rsidRDefault="00E86D06" w:rsidP="00E86D06">
      <w:pPr>
        <w:spacing w:line="256" w:lineRule="auto"/>
        <w:rPr>
          <w:rFonts w:asciiTheme="minorHAnsi" w:hAnsiTheme="minorHAnsi" w:cstheme="minorHAnsi"/>
          <w:sz w:val="16"/>
          <w:szCs w:val="16"/>
        </w:rPr>
      </w:pPr>
      <w:r>
        <w:rPr>
          <w:rFonts w:asciiTheme="minorHAnsi" w:hAnsiTheme="minorHAnsi" w:cstheme="minorHAnsi"/>
          <w:sz w:val="16"/>
          <w:szCs w:val="16"/>
        </w:rPr>
        <w:t xml:space="preserve"> </w:t>
      </w:r>
    </w:p>
    <w:p w:rsidR="00E86D06" w:rsidRDefault="00E86D06" w:rsidP="00E86D06">
      <w:pPr>
        <w:ind w:left="-5" w:right="197"/>
        <w:rPr>
          <w:rFonts w:asciiTheme="minorHAnsi" w:hAnsiTheme="minorHAnsi" w:cstheme="minorHAnsi"/>
        </w:rPr>
      </w:pPr>
      <w:r>
        <w:rPr>
          <w:rFonts w:asciiTheme="minorHAnsi" w:hAnsiTheme="minorHAnsi" w:cstheme="minorHAnsi"/>
        </w:rPr>
        <w:t xml:space="preserve">These are your rights.   </w:t>
      </w:r>
    </w:p>
    <w:p w:rsidR="00E86D06" w:rsidRDefault="00E86D06" w:rsidP="00E86D06">
      <w:pPr>
        <w:ind w:left="-5" w:right="197"/>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8141"/>
      </w:tblGrid>
      <w:tr w:rsidR="00E86D06" w:rsidTr="00E86D06">
        <w:trPr>
          <w:trHeight w:val="3132"/>
        </w:trPr>
        <w:tc>
          <w:tcPr>
            <w:tcW w:w="1826" w:type="dxa"/>
            <w:tcBorders>
              <w:top w:val="single" w:sz="4" w:space="0" w:color="auto"/>
              <w:left w:val="single" w:sz="4" w:space="0" w:color="auto"/>
              <w:bottom w:val="single" w:sz="4" w:space="0" w:color="auto"/>
              <w:right w:val="single" w:sz="4" w:space="0" w:color="auto"/>
            </w:tcBorders>
            <w:hideMark/>
          </w:tcPr>
          <w:p w:rsidR="00E86D06" w:rsidRDefault="00E86D06">
            <w:pPr>
              <w:spacing w:line="256" w:lineRule="auto"/>
              <w:rPr>
                <w:rFonts w:asciiTheme="minorHAnsi" w:hAnsiTheme="minorHAnsi" w:cstheme="minorHAnsi"/>
                <w:highlight w:val="yellow"/>
                <w:lang w:eastAsia="en-GB"/>
              </w:rPr>
            </w:pPr>
            <w:r>
              <w:rPr>
                <w:rFonts w:asciiTheme="minorHAnsi" w:hAnsiTheme="minorHAnsi" w:cstheme="minorHAnsi"/>
              </w:rPr>
              <w:t xml:space="preserve"> </w:t>
            </w:r>
            <w:r>
              <w:rPr>
                <w:rFonts w:asciiTheme="minorHAnsi" w:hAnsiTheme="minorHAnsi" w:cstheme="minorHAnsi"/>
                <w:noProof/>
                <w:highlight w:val="yellow"/>
                <w:lang w:eastAsia="en-GB"/>
              </w:rPr>
              <w:drawing>
                <wp:inline distT="0" distB="0" distL="0" distR="0">
                  <wp:extent cx="1021080" cy="1028700"/>
                  <wp:effectExtent l="0" t="0" r="7620" b="0"/>
                  <wp:docPr id="11" name="Picture 11" descr="cid:image003.jpg@01D71A7A.1BB61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71A7A.1BB618D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021080" cy="1028700"/>
                          </a:xfrm>
                          <a:prstGeom prst="rect">
                            <a:avLst/>
                          </a:prstGeom>
                          <a:noFill/>
                          <a:ln>
                            <a:noFill/>
                          </a:ln>
                        </pic:spPr>
                      </pic:pic>
                    </a:graphicData>
                  </a:graphic>
                </wp:inline>
              </w:drawing>
            </w:r>
          </w:p>
        </w:tc>
        <w:tc>
          <w:tcPr>
            <w:tcW w:w="8141" w:type="dxa"/>
            <w:tcBorders>
              <w:top w:val="single" w:sz="4" w:space="0" w:color="auto"/>
              <w:left w:val="single" w:sz="4" w:space="0" w:color="auto"/>
              <w:bottom w:val="single" w:sz="4" w:space="0" w:color="auto"/>
              <w:right w:val="single" w:sz="4" w:space="0" w:color="auto"/>
            </w:tcBorders>
            <w:hideMark/>
          </w:tcPr>
          <w:p w:rsidR="00E86D06" w:rsidRDefault="00E86D06">
            <w:pPr>
              <w:spacing w:before="40" w:after="40" w:line="256" w:lineRule="auto"/>
              <w:rPr>
                <w:rFonts w:asciiTheme="minorHAnsi" w:hAnsiTheme="minorHAnsi" w:cstheme="minorHAnsi"/>
                <w:color w:val="0B0C0C"/>
                <w:shd w:val="clear" w:color="auto" w:fill="FFFFFF"/>
              </w:rPr>
            </w:pPr>
            <w:r>
              <w:rPr>
                <w:rFonts w:asciiTheme="minorHAnsi" w:hAnsiTheme="minorHAnsi" w:cstheme="minorHAnsi"/>
                <w:lang w:eastAsia="en-GB"/>
              </w:rPr>
              <w:t xml:space="preserve">We have signed up to the Together with Tenants Charter.  This means we want to make sure </w:t>
            </w:r>
            <w:r>
              <w:rPr>
                <w:rFonts w:asciiTheme="minorHAnsi" w:hAnsiTheme="minorHAnsi" w:cstheme="minorHAnsi"/>
                <w:color w:val="0B0C0C"/>
                <w:shd w:val="clear" w:color="auto" w:fill="FFFFFF"/>
              </w:rPr>
              <w:t>that:</w:t>
            </w:r>
          </w:p>
          <w:p w:rsidR="00E86D06" w:rsidRDefault="00E86D06">
            <w:pPr>
              <w:numPr>
                <w:ilvl w:val="0"/>
                <w:numId w:val="9"/>
              </w:numPr>
              <w:spacing w:before="40" w:after="40" w:line="256" w:lineRule="auto"/>
              <w:rPr>
                <w:rFonts w:asciiTheme="minorHAnsi" w:hAnsiTheme="minorHAnsi" w:cstheme="minorHAnsi"/>
                <w:lang w:eastAsia="en-GB"/>
              </w:rPr>
            </w:pPr>
            <w:r>
              <w:rPr>
                <w:rFonts w:asciiTheme="minorHAnsi" w:hAnsiTheme="minorHAnsi" w:cstheme="minorHAnsi"/>
                <w:lang w:eastAsia="en-GB"/>
              </w:rPr>
              <w:t>You are safe and listened to</w:t>
            </w:r>
          </w:p>
          <w:p w:rsidR="00E86D06" w:rsidRDefault="00E86D06">
            <w:pPr>
              <w:numPr>
                <w:ilvl w:val="0"/>
                <w:numId w:val="9"/>
              </w:numPr>
              <w:spacing w:before="40" w:after="40" w:line="256" w:lineRule="auto"/>
              <w:rPr>
                <w:rFonts w:asciiTheme="minorHAnsi" w:hAnsiTheme="minorHAnsi" w:cstheme="minorHAnsi"/>
                <w:lang w:eastAsia="en-GB"/>
              </w:rPr>
            </w:pPr>
            <w:r>
              <w:rPr>
                <w:rFonts w:asciiTheme="minorHAnsi" w:hAnsiTheme="minorHAnsi" w:cstheme="minorHAnsi"/>
                <w:lang w:eastAsia="en-GB"/>
              </w:rPr>
              <w:t>You can help shape our services if you want to</w:t>
            </w:r>
          </w:p>
          <w:p w:rsidR="00E86D06" w:rsidRDefault="00E86D06">
            <w:pPr>
              <w:numPr>
                <w:ilvl w:val="0"/>
                <w:numId w:val="9"/>
              </w:numPr>
              <w:spacing w:before="40" w:after="40" w:line="256" w:lineRule="auto"/>
              <w:rPr>
                <w:rFonts w:asciiTheme="minorHAnsi" w:hAnsiTheme="minorHAnsi" w:cstheme="minorHAnsi"/>
                <w:lang w:eastAsia="en-GB"/>
              </w:rPr>
            </w:pPr>
            <w:r>
              <w:rPr>
                <w:rFonts w:asciiTheme="minorHAnsi" w:hAnsiTheme="minorHAnsi" w:cstheme="minorHAnsi"/>
                <w:lang w:eastAsia="en-GB"/>
              </w:rPr>
              <w:t>The homes we provide are good quality</w:t>
            </w:r>
          </w:p>
          <w:p w:rsidR="00E86D06" w:rsidRDefault="00E86D06">
            <w:pPr>
              <w:numPr>
                <w:ilvl w:val="0"/>
                <w:numId w:val="9"/>
              </w:numPr>
              <w:spacing w:before="40" w:after="40" w:line="256" w:lineRule="auto"/>
              <w:rPr>
                <w:rFonts w:asciiTheme="minorHAnsi" w:hAnsiTheme="minorHAnsi" w:cstheme="minorHAnsi"/>
                <w:lang w:eastAsia="en-GB"/>
              </w:rPr>
            </w:pPr>
            <w:r>
              <w:rPr>
                <w:rFonts w:asciiTheme="minorHAnsi" w:hAnsiTheme="minorHAnsi" w:cstheme="minorHAnsi"/>
                <w:lang w:eastAsia="en-GB"/>
              </w:rPr>
              <w:t>When things go wrong, it is easy for you to tell us or make a complaint and we will sort it out quickly</w:t>
            </w:r>
          </w:p>
          <w:p w:rsidR="00E86D06" w:rsidRDefault="00E86D06">
            <w:pPr>
              <w:spacing w:before="40" w:after="40" w:line="256" w:lineRule="auto"/>
              <w:rPr>
                <w:rFonts w:asciiTheme="minorHAnsi" w:hAnsiTheme="minorHAnsi" w:cstheme="minorHAnsi"/>
                <w:lang w:eastAsia="en-GB"/>
              </w:rPr>
            </w:pPr>
            <w:r>
              <w:rPr>
                <w:rFonts w:asciiTheme="minorHAnsi" w:hAnsiTheme="minorHAnsi" w:cstheme="minorHAnsi"/>
                <w:lang w:eastAsia="en-GB"/>
              </w:rPr>
              <w:t xml:space="preserve">Our commitment applies to everyone using our services, </w:t>
            </w:r>
            <w:r>
              <w:rPr>
                <w:rFonts w:asciiTheme="minorHAnsi" w:hAnsiTheme="minorHAnsi" w:cstheme="minorHAnsi"/>
                <w:color w:val="0B0C0C"/>
                <w:shd w:val="clear" w:color="auto" w:fill="FFFFFF"/>
              </w:rPr>
              <w:t>regardless of whether they live in our accommodation or are using any other Horton service.</w:t>
            </w:r>
          </w:p>
        </w:tc>
      </w:tr>
    </w:tbl>
    <w:p w:rsidR="00E86D06" w:rsidRDefault="00E86D06" w:rsidP="00E86D06">
      <w:pPr>
        <w:pStyle w:val="Heading1"/>
        <w:rPr>
          <w:rFonts w:asciiTheme="minorHAnsi" w:hAnsiTheme="minorHAnsi" w:cstheme="minorHAnsi"/>
          <w:b/>
          <w:sz w:val="32"/>
          <w:szCs w:val="32"/>
        </w:rPr>
      </w:pPr>
    </w:p>
    <w:p w:rsidR="00E86D06" w:rsidRDefault="00E86D06" w:rsidP="00E86D06">
      <w:pPr>
        <w:spacing w:after="160" w:line="256" w:lineRule="auto"/>
        <w:rPr>
          <w:rFonts w:asciiTheme="minorHAnsi" w:hAnsiTheme="minorHAnsi" w:cstheme="minorHAnsi"/>
          <w:b/>
          <w:sz w:val="32"/>
          <w:szCs w:val="32"/>
        </w:rPr>
      </w:pPr>
      <w:r>
        <w:rPr>
          <w:rFonts w:asciiTheme="minorHAnsi" w:hAnsiTheme="minorHAnsi" w:cstheme="minorHAnsi"/>
          <w:b/>
          <w:sz w:val="32"/>
          <w:szCs w:val="32"/>
        </w:rPr>
        <w:br w:type="page"/>
      </w:r>
    </w:p>
    <w:p w:rsidR="00E86D06" w:rsidRDefault="00E86D06" w:rsidP="00E86D06">
      <w:pPr>
        <w:pStyle w:val="Heading1"/>
        <w:spacing w:line="480" w:lineRule="auto"/>
        <w:rPr>
          <w:rFonts w:asciiTheme="minorHAnsi" w:hAnsiTheme="minorHAnsi" w:cstheme="minorHAnsi"/>
          <w:b/>
          <w:sz w:val="32"/>
          <w:szCs w:val="32"/>
        </w:rPr>
      </w:pPr>
      <w:bookmarkStart w:id="11" w:name="_Toc117083384"/>
      <w:r>
        <w:rPr>
          <w:rFonts w:asciiTheme="minorHAnsi" w:hAnsiTheme="minorHAnsi" w:cstheme="minorHAnsi"/>
          <w:b/>
          <w:sz w:val="32"/>
          <w:szCs w:val="32"/>
        </w:rPr>
        <w:lastRenderedPageBreak/>
        <w:t>How can you contribute?</w:t>
      </w:r>
      <w:bookmarkEnd w:id="11"/>
      <w:r>
        <w:rPr>
          <w:rFonts w:asciiTheme="minorHAnsi" w:hAnsiTheme="minorHAnsi" w:cstheme="minorHAnsi"/>
          <w:b/>
          <w:sz w:val="32"/>
          <w:szCs w:val="32"/>
        </w:rPr>
        <w:t xml:space="preserve"> </w:t>
      </w:r>
    </w:p>
    <w:p w:rsidR="00E86D06" w:rsidRDefault="00E86D06" w:rsidP="00E86D06">
      <w:pPr>
        <w:spacing w:after="120"/>
        <w:ind w:right="198"/>
        <w:rPr>
          <w:rFonts w:asciiTheme="minorHAnsi" w:hAnsiTheme="minorHAnsi" w:cstheme="minorHAnsi"/>
        </w:rPr>
      </w:pPr>
      <w:r>
        <w:rPr>
          <w:rFonts w:asciiTheme="minorHAnsi" w:hAnsiTheme="minorHAnsi" w:cstheme="minorHAnsi"/>
        </w:rPr>
        <w:t>We want your exp</w:t>
      </w:r>
      <w:r w:rsidR="006B0AD0">
        <w:rPr>
          <w:rFonts w:asciiTheme="minorHAnsi" w:hAnsiTheme="minorHAnsi" w:cstheme="minorHAnsi"/>
        </w:rPr>
        <w:t>erience within the Craven Rough Sleeper Pathway</w:t>
      </w:r>
      <w:r>
        <w:rPr>
          <w:rFonts w:asciiTheme="minorHAnsi" w:hAnsiTheme="minorHAnsi" w:cstheme="minorHAnsi"/>
        </w:rPr>
        <w:t xml:space="preserve"> to be positive and successful. This is how you can help with this: </w:t>
      </w:r>
    </w:p>
    <w:p w:rsidR="00E86D06" w:rsidRDefault="00E86D06" w:rsidP="00E86D06">
      <w:pPr>
        <w:numPr>
          <w:ilvl w:val="0"/>
          <w:numId w:val="10"/>
        </w:numPr>
        <w:spacing w:after="80"/>
        <w:ind w:left="896" w:right="198" w:hanging="357"/>
        <w:rPr>
          <w:rFonts w:asciiTheme="minorHAnsi" w:hAnsiTheme="minorHAnsi" w:cstheme="minorHAnsi"/>
        </w:rPr>
      </w:pPr>
      <w:r>
        <w:rPr>
          <w:rFonts w:asciiTheme="minorHAnsi" w:hAnsiTheme="minorHAnsi" w:cstheme="minorHAnsi"/>
        </w:rPr>
        <w:t xml:space="preserve">Meet with your support worker on a regular basis.   </w:t>
      </w:r>
    </w:p>
    <w:p w:rsidR="00E86D06" w:rsidRDefault="00E86D06" w:rsidP="00E86D06">
      <w:pPr>
        <w:numPr>
          <w:ilvl w:val="0"/>
          <w:numId w:val="10"/>
        </w:numPr>
        <w:spacing w:after="80"/>
        <w:ind w:left="896" w:hanging="357"/>
        <w:rPr>
          <w:rFonts w:asciiTheme="minorHAnsi" w:hAnsiTheme="minorHAnsi" w:cstheme="minorHAnsi"/>
        </w:rPr>
      </w:pPr>
      <w:r>
        <w:rPr>
          <w:rFonts w:asciiTheme="minorHAnsi" w:hAnsiTheme="minorHAnsi" w:cstheme="minorHAnsi"/>
        </w:rPr>
        <w:t xml:space="preserve">Play an active role in developing your Support and Risk Management Plan. </w:t>
      </w:r>
    </w:p>
    <w:p w:rsidR="00E86D06" w:rsidRDefault="00E86D06" w:rsidP="00E86D06">
      <w:pPr>
        <w:numPr>
          <w:ilvl w:val="0"/>
          <w:numId w:val="10"/>
        </w:numPr>
        <w:spacing w:after="80"/>
        <w:ind w:left="896" w:right="198" w:hanging="357"/>
        <w:rPr>
          <w:rFonts w:asciiTheme="minorHAnsi" w:hAnsiTheme="minorHAnsi" w:cstheme="minorHAnsi"/>
        </w:rPr>
      </w:pPr>
      <w:r>
        <w:rPr>
          <w:rFonts w:asciiTheme="minorHAnsi" w:hAnsiTheme="minorHAnsi" w:cstheme="minorHAnsi"/>
        </w:rPr>
        <w:t xml:space="preserve">Identify the goals you wish to achieve.   </w:t>
      </w:r>
    </w:p>
    <w:p w:rsidR="00E86D06" w:rsidRDefault="00E86D06" w:rsidP="00E86D06">
      <w:pPr>
        <w:numPr>
          <w:ilvl w:val="0"/>
          <w:numId w:val="10"/>
        </w:numPr>
        <w:spacing w:after="80"/>
        <w:ind w:left="896" w:right="198" w:hanging="357"/>
        <w:rPr>
          <w:rFonts w:asciiTheme="minorHAnsi" w:hAnsiTheme="minorHAnsi" w:cstheme="minorHAnsi"/>
        </w:rPr>
      </w:pPr>
      <w:r>
        <w:rPr>
          <w:rFonts w:asciiTheme="minorHAnsi" w:hAnsiTheme="minorHAnsi" w:cstheme="minorHAnsi"/>
        </w:rPr>
        <w:t>Agree the actions or steps that you need to take to achieve your goals.</w:t>
      </w:r>
    </w:p>
    <w:p w:rsidR="00E86D06" w:rsidRDefault="00E86D06" w:rsidP="00E86D06">
      <w:pPr>
        <w:numPr>
          <w:ilvl w:val="0"/>
          <w:numId w:val="10"/>
        </w:numPr>
        <w:spacing w:after="80"/>
        <w:ind w:left="896" w:right="198" w:hanging="357"/>
        <w:rPr>
          <w:rFonts w:asciiTheme="minorHAnsi" w:hAnsiTheme="minorHAnsi" w:cstheme="minorHAnsi"/>
        </w:rPr>
      </w:pPr>
      <w:r>
        <w:rPr>
          <w:rFonts w:asciiTheme="minorHAnsi" w:hAnsiTheme="minorHAnsi" w:cstheme="minorHAnsi"/>
        </w:rPr>
        <w:t xml:space="preserve">Work in a positive way towards completing the actions to achieve your goals. </w:t>
      </w:r>
    </w:p>
    <w:p w:rsidR="00E86D06" w:rsidRDefault="00E86D06" w:rsidP="00E86D06">
      <w:pPr>
        <w:numPr>
          <w:ilvl w:val="0"/>
          <w:numId w:val="10"/>
        </w:numPr>
        <w:ind w:left="896" w:right="198" w:hanging="357"/>
        <w:rPr>
          <w:rFonts w:asciiTheme="minorHAnsi" w:hAnsiTheme="minorHAnsi" w:cstheme="minorHAnsi"/>
        </w:rPr>
      </w:pPr>
      <w:r>
        <w:rPr>
          <w:rFonts w:asciiTheme="minorHAnsi" w:hAnsiTheme="minorHAnsi" w:cstheme="minorHAnsi"/>
        </w:rPr>
        <w:t>Always communicate honestly about how you feel your support is progressing.</w:t>
      </w:r>
    </w:p>
    <w:p w:rsidR="00E86D06" w:rsidRDefault="00E86D06" w:rsidP="00E86D06">
      <w:pPr>
        <w:spacing w:line="256" w:lineRule="auto"/>
        <w:ind w:left="360"/>
        <w:rPr>
          <w:rFonts w:asciiTheme="minorHAnsi" w:hAnsiTheme="minorHAnsi" w:cstheme="minorHAnsi"/>
        </w:rPr>
      </w:pPr>
    </w:p>
    <w:p w:rsidR="00E86D06" w:rsidRDefault="00E86D06" w:rsidP="00E86D06">
      <w:pPr>
        <w:ind w:left="-5" w:right="197"/>
        <w:rPr>
          <w:rFonts w:asciiTheme="minorHAnsi" w:hAnsiTheme="minorHAnsi" w:cstheme="minorHAnsi"/>
        </w:rPr>
      </w:pPr>
      <w:r>
        <w:rPr>
          <w:rFonts w:asciiTheme="minorHAnsi" w:hAnsiTheme="minorHAnsi" w:cstheme="minorHAnsi"/>
        </w:rPr>
        <w:t xml:space="preserve">We realise that everyone has their own skills and capabilities to make progress in achieving their goals.  We will work with you in the way that helps you to feel comfortable to ensure you have the best possible chance of success. We always make the process as friendly and welcoming as possible. </w:t>
      </w:r>
    </w:p>
    <w:p w:rsidR="00E86D06" w:rsidRDefault="00E86D06" w:rsidP="00E86D06">
      <w:pPr>
        <w:ind w:left="-5" w:right="197"/>
        <w:rPr>
          <w:rFonts w:asciiTheme="minorHAnsi" w:hAnsiTheme="minorHAnsi" w:cstheme="minorHAnsi"/>
        </w:rPr>
      </w:pPr>
    </w:p>
    <w:p w:rsidR="00E86D06" w:rsidRDefault="003F798A" w:rsidP="00E86D06">
      <w:pPr>
        <w:spacing w:line="256" w:lineRule="auto"/>
        <w:rPr>
          <w:rFonts w:asciiTheme="minorHAnsi" w:hAnsiTheme="minorHAnsi" w:cstheme="minorHAnsi"/>
        </w:rPr>
      </w:pPr>
      <w:r>
        <w:rPr>
          <w:rFonts w:asciiTheme="minorHAnsi" w:hAnsiTheme="minorHAnsi" w:cstheme="minorHAnsi"/>
        </w:rPr>
        <w:t>Y</w:t>
      </w:r>
      <w:r w:rsidR="00E86D06">
        <w:rPr>
          <w:rFonts w:asciiTheme="minorHAnsi" w:hAnsiTheme="minorHAnsi" w:cstheme="minorHAnsi"/>
        </w:rPr>
        <w:t xml:space="preserve">ou will have some responsibilities </w:t>
      </w:r>
      <w:r>
        <w:rPr>
          <w:rFonts w:asciiTheme="minorHAnsi" w:hAnsiTheme="minorHAnsi" w:cstheme="minorHAnsi"/>
        </w:rPr>
        <w:t xml:space="preserve">within our supported accommodation and these will be detailed in your tenancy agreement. </w:t>
      </w:r>
      <w:r w:rsidR="00E86D06">
        <w:rPr>
          <w:rFonts w:asciiTheme="minorHAnsi" w:hAnsiTheme="minorHAnsi" w:cstheme="minorHAnsi"/>
        </w:rPr>
        <w:t xml:space="preserve">We will help you to understand and follow these. </w:t>
      </w:r>
    </w:p>
    <w:p w:rsidR="00E86D06" w:rsidRDefault="00E86D06" w:rsidP="00E86D06">
      <w:pPr>
        <w:spacing w:line="256" w:lineRule="auto"/>
        <w:rPr>
          <w:rFonts w:asciiTheme="minorHAnsi" w:hAnsiTheme="minorHAnsi" w:cstheme="minorHAnsi"/>
        </w:rPr>
      </w:pPr>
    </w:p>
    <w:p w:rsidR="00E86D06" w:rsidRDefault="003F798A" w:rsidP="00E86D06">
      <w:pPr>
        <w:pStyle w:val="BodyText"/>
        <w:spacing w:after="0"/>
        <w:ind w:right="-141"/>
        <w:rPr>
          <w:rFonts w:asciiTheme="minorHAnsi" w:hAnsiTheme="minorHAnsi" w:cstheme="minorHAnsi"/>
        </w:rPr>
      </w:pPr>
      <w:r>
        <w:rPr>
          <w:rFonts w:asciiTheme="minorHAnsi" w:hAnsiTheme="minorHAnsi" w:cstheme="minorHAnsi"/>
        </w:rPr>
        <w:t xml:space="preserve">The Craven Rough Sleeper Pathway Team </w:t>
      </w:r>
      <w:r w:rsidR="00E86D06">
        <w:rPr>
          <w:rFonts w:asciiTheme="minorHAnsi" w:hAnsiTheme="minorHAnsi" w:cstheme="minorHAnsi"/>
        </w:rPr>
        <w:t xml:space="preserve">ask you to treat us with the same respect and courtesy that we provide to you.  </w:t>
      </w:r>
    </w:p>
    <w:p w:rsidR="00E86D06" w:rsidRDefault="00E86D06" w:rsidP="00E86D06">
      <w:pPr>
        <w:pStyle w:val="BodyText"/>
        <w:spacing w:after="0"/>
        <w:rPr>
          <w:rFonts w:asciiTheme="minorHAnsi" w:hAnsiTheme="minorHAnsi" w:cstheme="minorHAnsi"/>
        </w:rPr>
      </w:pPr>
    </w:p>
    <w:p w:rsidR="00E86D06" w:rsidRPr="009229E8" w:rsidRDefault="00E86D06" w:rsidP="009229E8">
      <w:pPr>
        <w:pStyle w:val="Heading1"/>
        <w:spacing w:line="480" w:lineRule="auto"/>
        <w:rPr>
          <w:rFonts w:asciiTheme="minorHAnsi" w:hAnsiTheme="minorHAnsi" w:cstheme="minorHAnsi"/>
          <w:b/>
          <w:sz w:val="32"/>
          <w:szCs w:val="32"/>
        </w:rPr>
      </w:pPr>
      <w:bookmarkStart w:id="12" w:name="_Toc117083385"/>
      <w:r>
        <w:rPr>
          <w:rFonts w:asciiTheme="minorHAnsi" w:hAnsiTheme="minorHAnsi" w:cstheme="minorHAnsi"/>
          <w:b/>
          <w:sz w:val="32"/>
          <w:szCs w:val="32"/>
        </w:rPr>
        <w:t>How much does it cost?</w:t>
      </w:r>
      <w:bookmarkEnd w:id="12"/>
      <w:r>
        <w:rPr>
          <w:rFonts w:asciiTheme="minorHAnsi" w:hAnsiTheme="minorHAnsi" w:cstheme="minorHAnsi"/>
        </w:rPr>
        <w:t xml:space="preserve">  </w:t>
      </w:r>
    </w:p>
    <w:p w:rsidR="00E86D06" w:rsidRDefault="006550CD" w:rsidP="00E86D06">
      <w:pPr>
        <w:tabs>
          <w:tab w:val="center" w:pos="7922"/>
        </w:tabs>
        <w:ind w:left="-15"/>
        <w:rPr>
          <w:rFonts w:asciiTheme="minorHAnsi" w:hAnsiTheme="minorHAnsi" w:cstheme="minorHAnsi"/>
        </w:rPr>
      </w:pPr>
      <w:r>
        <w:rPr>
          <w:rFonts w:asciiTheme="minorHAnsi" w:hAnsiTheme="minorHAnsi" w:cstheme="minorHAnsi"/>
        </w:rPr>
        <w:t xml:space="preserve">There are associated and affordable costs related to </w:t>
      </w:r>
      <w:r w:rsidR="00E86D06">
        <w:rPr>
          <w:rFonts w:asciiTheme="minorHAnsi" w:hAnsiTheme="minorHAnsi" w:cstheme="minorHAnsi"/>
        </w:rPr>
        <w:t>our supported accommodation</w:t>
      </w:r>
      <w:r>
        <w:rPr>
          <w:rFonts w:asciiTheme="minorHAnsi" w:hAnsiTheme="minorHAnsi" w:cstheme="minorHAnsi"/>
        </w:rPr>
        <w:t xml:space="preserve"> projects</w:t>
      </w:r>
      <w:r w:rsidR="00E86D06">
        <w:rPr>
          <w:rFonts w:asciiTheme="minorHAnsi" w:hAnsiTheme="minorHAnsi" w:cstheme="minorHAnsi"/>
        </w:rPr>
        <w:t>, we will explain the costs to you before you move in, and we can support you to budget and make payments.</w:t>
      </w:r>
    </w:p>
    <w:p w:rsidR="006D3887" w:rsidRDefault="006D3887" w:rsidP="00E86D06">
      <w:pPr>
        <w:tabs>
          <w:tab w:val="center" w:pos="7922"/>
        </w:tabs>
        <w:ind w:left="-15"/>
        <w:rPr>
          <w:rFonts w:asciiTheme="minorHAnsi" w:hAnsiTheme="minorHAnsi" w:cstheme="minorHAnsi"/>
        </w:rPr>
      </w:pPr>
    </w:p>
    <w:p w:rsidR="006D3887" w:rsidRDefault="006D3887" w:rsidP="00E86D06">
      <w:pPr>
        <w:tabs>
          <w:tab w:val="center" w:pos="7922"/>
        </w:tabs>
        <w:ind w:left="-15"/>
        <w:rPr>
          <w:rFonts w:asciiTheme="minorHAnsi" w:hAnsiTheme="minorHAnsi" w:cstheme="minorHAnsi"/>
        </w:rPr>
      </w:pPr>
      <w:r>
        <w:rPr>
          <w:rFonts w:asciiTheme="minorHAnsi" w:hAnsiTheme="minorHAnsi" w:cstheme="minorHAnsi"/>
        </w:rPr>
        <w:t xml:space="preserve">We will liaise with the Local Authority to apply for Housing Benefits to cover your rental payments and support you to meet additional service charge cost or utility costs depending on the accommodation and support package offered. </w:t>
      </w:r>
    </w:p>
    <w:p w:rsidR="00E86D06" w:rsidRDefault="00E86D06" w:rsidP="00E86D06">
      <w:pPr>
        <w:pStyle w:val="BodyText"/>
        <w:tabs>
          <w:tab w:val="left" w:pos="6989"/>
        </w:tabs>
        <w:spacing w:after="0"/>
        <w:rPr>
          <w:rFonts w:asciiTheme="minorHAnsi" w:hAnsiTheme="minorHAnsi" w:cstheme="minorHAnsi"/>
        </w:rPr>
      </w:pPr>
    </w:p>
    <w:p w:rsidR="00E86D06" w:rsidRDefault="00E86D06" w:rsidP="00E86D06">
      <w:pPr>
        <w:pStyle w:val="Heading1"/>
        <w:spacing w:line="480" w:lineRule="auto"/>
        <w:rPr>
          <w:rFonts w:asciiTheme="minorHAnsi" w:hAnsiTheme="minorHAnsi" w:cstheme="minorHAnsi"/>
          <w:b/>
          <w:sz w:val="32"/>
          <w:szCs w:val="32"/>
        </w:rPr>
      </w:pPr>
      <w:bookmarkStart w:id="13" w:name="_Toc117083386"/>
      <w:r>
        <w:rPr>
          <w:rFonts w:asciiTheme="minorHAnsi" w:hAnsiTheme="minorHAnsi" w:cstheme="minorHAnsi"/>
          <w:b/>
          <w:sz w:val="32"/>
          <w:szCs w:val="32"/>
        </w:rPr>
        <w:t>How can y</w:t>
      </w:r>
      <w:r w:rsidR="009229E8">
        <w:rPr>
          <w:rFonts w:asciiTheme="minorHAnsi" w:hAnsiTheme="minorHAnsi" w:cstheme="minorHAnsi"/>
          <w:b/>
          <w:sz w:val="32"/>
          <w:szCs w:val="32"/>
        </w:rPr>
        <w:t>ou access the Craven Rough Sleeper Pathway</w:t>
      </w:r>
      <w:r>
        <w:rPr>
          <w:rFonts w:asciiTheme="minorHAnsi" w:hAnsiTheme="minorHAnsi" w:cstheme="minorHAnsi"/>
          <w:b/>
          <w:sz w:val="32"/>
          <w:szCs w:val="32"/>
        </w:rPr>
        <w:t>?</w:t>
      </w:r>
      <w:bookmarkEnd w:id="13"/>
    </w:p>
    <w:p w:rsidR="00E86D06" w:rsidRDefault="00E86D06" w:rsidP="00E86D06">
      <w:pPr>
        <w:spacing w:after="80"/>
        <w:ind w:right="210"/>
        <w:jc w:val="both"/>
        <w:rPr>
          <w:rFonts w:asciiTheme="minorHAnsi" w:hAnsiTheme="minorHAnsi" w:cstheme="minorHAnsi"/>
          <w:b/>
          <w:bCs/>
        </w:rPr>
      </w:pPr>
      <w:r>
        <w:rPr>
          <w:rFonts w:asciiTheme="minorHAnsi" w:hAnsiTheme="minorHAnsi" w:cstheme="minorHAnsi"/>
          <w:b/>
          <w:bCs/>
        </w:rPr>
        <w:t xml:space="preserve">Referral </w:t>
      </w:r>
    </w:p>
    <w:p w:rsidR="00E86D06" w:rsidRDefault="009229E8" w:rsidP="006550CD">
      <w:pPr>
        <w:rPr>
          <w:rFonts w:asciiTheme="minorHAnsi" w:hAnsiTheme="minorHAnsi" w:cstheme="minorHAnsi"/>
        </w:rPr>
      </w:pPr>
      <w:r>
        <w:rPr>
          <w:rFonts w:asciiTheme="minorHAnsi" w:hAnsiTheme="minorHAnsi" w:cstheme="minorHAnsi"/>
        </w:rPr>
        <w:t>Referrals to access the Pathway are predominantly made by North Yorkshire Council’s Housing Options/Needs Team following a homeless presentation however referrals from all agencies are accepted as well as self-referrals and general public alerts.</w:t>
      </w:r>
    </w:p>
    <w:p w:rsidR="006D3887" w:rsidRDefault="006D3887" w:rsidP="006550CD">
      <w:pPr>
        <w:rPr>
          <w:rFonts w:asciiTheme="minorHAnsi" w:hAnsiTheme="minorHAnsi" w:cstheme="minorHAnsi"/>
        </w:rPr>
      </w:pPr>
    </w:p>
    <w:p w:rsidR="006D3887" w:rsidRDefault="006D3887" w:rsidP="006550CD">
      <w:pPr>
        <w:rPr>
          <w:rFonts w:asciiTheme="minorHAnsi" w:hAnsiTheme="minorHAnsi" w:cstheme="minorHAnsi"/>
        </w:rPr>
      </w:pPr>
    </w:p>
    <w:p w:rsidR="006D3887" w:rsidRDefault="006D3887" w:rsidP="006550CD">
      <w:pPr>
        <w:rPr>
          <w:rFonts w:asciiTheme="minorHAnsi" w:hAnsiTheme="minorHAnsi" w:cstheme="minorHAnsi"/>
        </w:rPr>
      </w:pPr>
    </w:p>
    <w:p w:rsidR="006D3887" w:rsidRDefault="006D3887" w:rsidP="006550CD">
      <w:pPr>
        <w:rPr>
          <w:rFonts w:asciiTheme="minorHAnsi" w:hAnsiTheme="minorHAnsi" w:cstheme="minorHAnsi"/>
        </w:rPr>
      </w:pPr>
    </w:p>
    <w:p w:rsidR="006D3887" w:rsidRDefault="006D3887" w:rsidP="006550CD">
      <w:pPr>
        <w:rPr>
          <w:rFonts w:asciiTheme="minorHAnsi" w:hAnsiTheme="minorHAnsi" w:cstheme="minorHAnsi"/>
        </w:rPr>
      </w:pPr>
    </w:p>
    <w:p w:rsidR="006550CD" w:rsidRDefault="006550CD" w:rsidP="006550CD">
      <w:pPr>
        <w:ind w:right="197"/>
        <w:rPr>
          <w:rFonts w:asciiTheme="minorHAnsi" w:hAnsiTheme="minorHAnsi" w:cstheme="minorHAnsi"/>
        </w:rPr>
      </w:pPr>
    </w:p>
    <w:p w:rsidR="00E86D06" w:rsidRDefault="00E86D06" w:rsidP="00E86D06">
      <w:pPr>
        <w:ind w:left="-5" w:right="197"/>
        <w:rPr>
          <w:rFonts w:asciiTheme="minorHAnsi" w:hAnsiTheme="minorHAnsi" w:cstheme="minorHAnsi"/>
        </w:rPr>
      </w:pPr>
      <w:r>
        <w:rPr>
          <w:rFonts w:asciiTheme="minorHAnsi" w:hAnsiTheme="minorHAnsi" w:cstheme="minorHAnsi"/>
        </w:rPr>
        <w:lastRenderedPageBreak/>
        <w:t xml:space="preserve">You can contact us to make a referral in the following ways: </w:t>
      </w:r>
    </w:p>
    <w:p w:rsidR="00E86D06" w:rsidRDefault="00E86D06" w:rsidP="00E86D06">
      <w:pPr>
        <w:ind w:left="-5" w:right="197"/>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82"/>
      </w:tblGrid>
      <w:tr w:rsidR="00E86D06" w:rsidTr="00E86D06">
        <w:trPr>
          <w:trHeight w:val="439"/>
        </w:trPr>
        <w:tc>
          <w:tcPr>
            <w:tcW w:w="2518" w:type="dxa"/>
            <w:tcBorders>
              <w:top w:val="single" w:sz="4" w:space="0" w:color="auto"/>
              <w:left w:val="single" w:sz="4" w:space="0" w:color="auto"/>
              <w:bottom w:val="single" w:sz="4" w:space="0" w:color="auto"/>
              <w:right w:val="single" w:sz="4" w:space="0" w:color="auto"/>
            </w:tcBorders>
            <w:vAlign w:val="center"/>
            <w:hideMark/>
          </w:tcPr>
          <w:p w:rsidR="00E86D06" w:rsidRDefault="00E86D06">
            <w:pPr>
              <w:spacing w:line="256" w:lineRule="auto"/>
              <w:rPr>
                <w:rFonts w:asciiTheme="minorHAnsi" w:hAnsiTheme="minorHAnsi" w:cstheme="minorHAnsi"/>
                <w:b/>
                <w:iCs/>
              </w:rPr>
            </w:pPr>
            <w:r>
              <w:rPr>
                <w:rFonts w:asciiTheme="minorHAnsi" w:hAnsiTheme="minorHAnsi" w:cstheme="minorHAnsi"/>
                <w:b/>
                <w:iCs/>
              </w:rPr>
              <w:t xml:space="preserve">Telephone </w:t>
            </w:r>
          </w:p>
        </w:tc>
        <w:tc>
          <w:tcPr>
            <w:tcW w:w="5982" w:type="dxa"/>
            <w:tcBorders>
              <w:top w:val="single" w:sz="4" w:space="0" w:color="auto"/>
              <w:left w:val="single" w:sz="4" w:space="0" w:color="auto"/>
              <w:bottom w:val="single" w:sz="4" w:space="0" w:color="auto"/>
              <w:right w:val="single" w:sz="4" w:space="0" w:color="auto"/>
            </w:tcBorders>
            <w:vAlign w:val="center"/>
            <w:hideMark/>
          </w:tcPr>
          <w:p w:rsidR="00E86D06" w:rsidRDefault="006550CD">
            <w:pPr>
              <w:spacing w:line="254" w:lineRule="auto"/>
              <w:rPr>
                <w:rFonts w:asciiTheme="minorHAnsi" w:hAnsiTheme="minorHAnsi" w:cstheme="minorHAnsi"/>
                <w:lang w:eastAsia="en-GB"/>
              </w:rPr>
            </w:pPr>
            <w:r>
              <w:rPr>
                <w:rFonts w:asciiTheme="minorHAnsi" w:hAnsiTheme="minorHAnsi" w:cstheme="minorHAnsi"/>
                <w:b/>
                <w:bCs/>
                <w:kern w:val="24"/>
              </w:rPr>
              <w:t xml:space="preserve">Pinder House: </w:t>
            </w:r>
            <w:r w:rsidR="00ED20EC">
              <w:rPr>
                <w:rFonts w:ascii="Calibri" w:hAnsi="Calibri" w:cs="Calibri"/>
                <w:b/>
                <w:bCs/>
                <w:color w:val="000000"/>
                <w:bdr w:val="none" w:sz="0" w:space="0" w:color="auto" w:frame="1"/>
                <w:shd w:val="clear" w:color="auto" w:fill="FFFFFF"/>
              </w:rPr>
              <w:t>01756 794882</w:t>
            </w:r>
          </w:p>
        </w:tc>
      </w:tr>
      <w:tr w:rsidR="00E86D06" w:rsidTr="00E86D06">
        <w:trPr>
          <w:trHeight w:val="415"/>
        </w:trPr>
        <w:tc>
          <w:tcPr>
            <w:tcW w:w="2518" w:type="dxa"/>
            <w:tcBorders>
              <w:top w:val="single" w:sz="4" w:space="0" w:color="auto"/>
              <w:left w:val="single" w:sz="4" w:space="0" w:color="auto"/>
              <w:bottom w:val="single" w:sz="4" w:space="0" w:color="auto"/>
              <w:right w:val="single" w:sz="4" w:space="0" w:color="auto"/>
            </w:tcBorders>
            <w:vAlign w:val="center"/>
            <w:hideMark/>
          </w:tcPr>
          <w:p w:rsidR="00E86D06" w:rsidRDefault="00E86D06">
            <w:pPr>
              <w:spacing w:line="256" w:lineRule="auto"/>
              <w:rPr>
                <w:rFonts w:asciiTheme="minorHAnsi" w:hAnsiTheme="minorHAnsi" w:cstheme="minorHAnsi"/>
                <w:b/>
                <w:iCs/>
              </w:rPr>
            </w:pPr>
            <w:r>
              <w:rPr>
                <w:rFonts w:asciiTheme="minorHAnsi" w:hAnsiTheme="minorHAnsi" w:cstheme="minorHAnsi"/>
                <w:b/>
                <w:iCs/>
              </w:rPr>
              <w:t>Email</w:t>
            </w:r>
          </w:p>
        </w:tc>
        <w:tc>
          <w:tcPr>
            <w:tcW w:w="5982" w:type="dxa"/>
            <w:tcBorders>
              <w:top w:val="single" w:sz="4" w:space="0" w:color="auto"/>
              <w:left w:val="single" w:sz="4" w:space="0" w:color="auto"/>
              <w:bottom w:val="single" w:sz="4" w:space="0" w:color="auto"/>
              <w:right w:val="single" w:sz="4" w:space="0" w:color="auto"/>
            </w:tcBorders>
            <w:vAlign w:val="center"/>
            <w:hideMark/>
          </w:tcPr>
          <w:p w:rsidR="00E86D06" w:rsidRDefault="00ED20EC">
            <w:pPr>
              <w:pStyle w:val="Footer"/>
              <w:spacing w:line="256" w:lineRule="auto"/>
              <w:ind w:left="3402" w:hanging="3402"/>
              <w:rPr>
                <w:rFonts w:asciiTheme="minorHAnsi" w:hAnsiTheme="minorHAnsi" w:cstheme="minorHAnsi"/>
              </w:rPr>
            </w:pPr>
            <w:hyperlink r:id="rId30" w:history="1">
              <w:r>
                <w:rPr>
                  <w:rStyle w:val="Hyperlink"/>
                  <w:rFonts w:ascii="Calibri" w:hAnsi="Calibri" w:cs="Calibri"/>
                  <w:b/>
                  <w:bCs/>
                  <w:bdr w:val="none" w:sz="0" w:space="0" w:color="auto" w:frame="1"/>
                  <w:shd w:val="clear" w:color="auto" w:fill="FFFFFF"/>
                </w:rPr>
                <w:t>pinderhouse@hortonhousing.co.uk</w:t>
              </w:r>
            </w:hyperlink>
            <w:r>
              <w:rPr>
                <w:rFonts w:ascii="Calibri" w:hAnsi="Calibri" w:cs="Calibri"/>
                <w:b/>
                <w:bCs/>
                <w:color w:val="242424"/>
                <w:bdr w:val="none" w:sz="0" w:space="0" w:color="auto" w:frame="1"/>
                <w:shd w:val="clear" w:color="auto" w:fill="FFFFFF"/>
              </w:rPr>
              <w:t xml:space="preserve"> </w:t>
            </w:r>
          </w:p>
        </w:tc>
      </w:tr>
      <w:tr w:rsidR="00E86D06" w:rsidTr="00464362">
        <w:trPr>
          <w:trHeight w:val="1795"/>
        </w:trPr>
        <w:tc>
          <w:tcPr>
            <w:tcW w:w="2518" w:type="dxa"/>
            <w:tcBorders>
              <w:top w:val="single" w:sz="4" w:space="0" w:color="auto"/>
              <w:left w:val="single" w:sz="4" w:space="0" w:color="auto"/>
              <w:bottom w:val="single" w:sz="4" w:space="0" w:color="auto"/>
              <w:right w:val="single" w:sz="4" w:space="0" w:color="auto"/>
            </w:tcBorders>
            <w:hideMark/>
          </w:tcPr>
          <w:p w:rsidR="00E86D06" w:rsidRDefault="00E86D06">
            <w:pPr>
              <w:spacing w:line="256" w:lineRule="auto"/>
              <w:jc w:val="both"/>
              <w:rPr>
                <w:rFonts w:asciiTheme="minorHAnsi" w:hAnsiTheme="minorHAnsi" w:cstheme="minorHAnsi"/>
                <w:b/>
                <w:iCs/>
              </w:rPr>
            </w:pPr>
            <w:r>
              <w:rPr>
                <w:rFonts w:asciiTheme="minorHAnsi" w:hAnsiTheme="minorHAnsi" w:cstheme="minorHAnsi"/>
                <w:b/>
                <w:iCs/>
              </w:rPr>
              <w:t>Postal address</w:t>
            </w:r>
          </w:p>
        </w:tc>
        <w:tc>
          <w:tcPr>
            <w:tcW w:w="5982" w:type="dxa"/>
            <w:tcBorders>
              <w:top w:val="single" w:sz="4" w:space="0" w:color="auto"/>
              <w:left w:val="single" w:sz="4" w:space="0" w:color="auto"/>
              <w:bottom w:val="single" w:sz="4" w:space="0" w:color="auto"/>
              <w:right w:val="single" w:sz="4" w:space="0" w:color="auto"/>
            </w:tcBorders>
            <w:hideMark/>
          </w:tcPr>
          <w:p w:rsidR="00E86D06" w:rsidRDefault="00ED20EC">
            <w:pPr>
              <w:pStyle w:val="Footer"/>
              <w:spacing w:before="40" w:after="40" w:line="256" w:lineRule="auto"/>
              <w:ind w:left="3402" w:hanging="3402"/>
              <w:rPr>
                <w:rFonts w:asciiTheme="minorHAnsi" w:hAnsiTheme="minorHAnsi" w:cstheme="minorHAnsi"/>
                <w:iCs/>
              </w:rPr>
            </w:pPr>
            <w:r>
              <w:rPr>
                <w:rFonts w:asciiTheme="minorHAnsi" w:hAnsiTheme="minorHAnsi" w:cstheme="minorHAnsi"/>
                <w:iCs/>
              </w:rPr>
              <w:t xml:space="preserve">Horton Housing </w:t>
            </w:r>
          </w:p>
          <w:p w:rsidR="00E86D06" w:rsidRDefault="00ED20EC">
            <w:pPr>
              <w:pStyle w:val="Footer"/>
              <w:spacing w:before="40" w:after="40" w:line="256" w:lineRule="auto"/>
              <w:ind w:left="3402" w:hanging="3402"/>
              <w:rPr>
                <w:rFonts w:asciiTheme="minorHAnsi" w:hAnsiTheme="minorHAnsi" w:cstheme="minorHAnsi"/>
                <w:iCs/>
              </w:rPr>
            </w:pPr>
            <w:r>
              <w:rPr>
                <w:rFonts w:asciiTheme="minorHAnsi" w:hAnsiTheme="minorHAnsi" w:cstheme="minorHAnsi"/>
                <w:iCs/>
              </w:rPr>
              <w:t>Pinder House</w:t>
            </w:r>
          </w:p>
          <w:p w:rsidR="00E86D06" w:rsidRDefault="00ED20EC">
            <w:pPr>
              <w:pStyle w:val="Footer"/>
              <w:spacing w:before="40" w:after="40" w:line="256" w:lineRule="auto"/>
              <w:ind w:left="3402" w:hanging="3402"/>
              <w:rPr>
                <w:rFonts w:asciiTheme="minorHAnsi" w:hAnsiTheme="minorHAnsi" w:cstheme="minorHAnsi"/>
                <w:iCs/>
              </w:rPr>
            </w:pPr>
            <w:r>
              <w:rPr>
                <w:rFonts w:asciiTheme="minorHAnsi" w:hAnsiTheme="minorHAnsi" w:cstheme="minorHAnsi"/>
                <w:iCs/>
              </w:rPr>
              <w:t>24 Keighley Road</w:t>
            </w:r>
          </w:p>
          <w:p w:rsidR="00E86D06" w:rsidRDefault="00ED20EC">
            <w:pPr>
              <w:pStyle w:val="Footer"/>
              <w:spacing w:before="40" w:after="40" w:line="256" w:lineRule="auto"/>
              <w:ind w:left="3402" w:hanging="3402"/>
              <w:rPr>
                <w:rFonts w:asciiTheme="minorHAnsi" w:hAnsiTheme="minorHAnsi" w:cstheme="minorHAnsi"/>
                <w:iCs/>
              </w:rPr>
            </w:pPr>
            <w:r>
              <w:rPr>
                <w:rFonts w:asciiTheme="minorHAnsi" w:hAnsiTheme="minorHAnsi" w:cstheme="minorHAnsi"/>
                <w:iCs/>
              </w:rPr>
              <w:t>Skipton</w:t>
            </w:r>
          </w:p>
          <w:p w:rsidR="00464362" w:rsidRDefault="00464362" w:rsidP="00464362">
            <w:pPr>
              <w:pStyle w:val="Footer"/>
              <w:spacing w:before="40" w:after="40" w:line="256" w:lineRule="auto"/>
              <w:ind w:left="3402" w:hanging="3402"/>
              <w:rPr>
                <w:rFonts w:asciiTheme="minorHAnsi" w:hAnsiTheme="minorHAnsi" w:cstheme="minorHAnsi"/>
                <w:iCs/>
              </w:rPr>
            </w:pPr>
            <w:r>
              <w:rPr>
                <w:rFonts w:asciiTheme="minorHAnsi" w:hAnsiTheme="minorHAnsi" w:cstheme="minorHAnsi"/>
                <w:iCs/>
              </w:rPr>
              <w:t>BD23 2NS</w:t>
            </w:r>
          </w:p>
        </w:tc>
      </w:tr>
    </w:tbl>
    <w:p w:rsidR="00E86D06" w:rsidRDefault="00E86D06" w:rsidP="00E86D06">
      <w:pPr>
        <w:spacing w:after="80"/>
        <w:ind w:left="-6" w:right="198"/>
        <w:rPr>
          <w:rFonts w:asciiTheme="minorHAnsi" w:hAnsiTheme="minorHAnsi" w:cstheme="minorHAnsi"/>
        </w:rPr>
      </w:pPr>
    </w:p>
    <w:p w:rsidR="00E86D06" w:rsidRDefault="00E86D06" w:rsidP="00E86D06">
      <w:pPr>
        <w:spacing w:after="80"/>
        <w:ind w:left="-6" w:right="198"/>
        <w:rPr>
          <w:rFonts w:asciiTheme="minorHAnsi" w:hAnsiTheme="minorHAnsi" w:cstheme="minorHAnsi"/>
          <w:b/>
          <w:bCs/>
        </w:rPr>
      </w:pPr>
      <w:r>
        <w:rPr>
          <w:rFonts w:asciiTheme="minorHAnsi" w:hAnsiTheme="minorHAnsi" w:cstheme="minorHAnsi"/>
          <w:b/>
          <w:bCs/>
        </w:rPr>
        <w:t xml:space="preserve">Assessment </w:t>
      </w:r>
    </w:p>
    <w:p w:rsidR="006D3887" w:rsidRDefault="00E86D06" w:rsidP="00E86D06">
      <w:pPr>
        <w:ind w:left="-5" w:right="197"/>
        <w:rPr>
          <w:rFonts w:asciiTheme="minorHAnsi" w:hAnsiTheme="minorHAnsi" w:cstheme="minorHAnsi"/>
        </w:rPr>
      </w:pPr>
      <w:r>
        <w:rPr>
          <w:rFonts w:asciiTheme="minorHAnsi" w:hAnsiTheme="minorHAnsi" w:cstheme="minorHAnsi"/>
        </w:rPr>
        <w:t xml:space="preserve">This is a friendly discussion. It is a chance for you to tell us in more detail, what your needs and aspirations are, and to see if we can help you to achieve them, or not.  It is also an opportunity for you to find out more about the service and decide whether you think it is suitable for you. </w:t>
      </w:r>
    </w:p>
    <w:p w:rsidR="006D3887" w:rsidRDefault="006D3887" w:rsidP="00E86D06">
      <w:pPr>
        <w:ind w:left="-5" w:right="197"/>
        <w:rPr>
          <w:rFonts w:asciiTheme="minorHAnsi" w:hAnsiTheme="minorHAnsi" w:cstheme="minorHAnsi"/>
        </w:rPr>
      </w:pPr>
    </w:p>
    <w:p w:rsidR="00E86D06" w:rsidRPr="00ED20EC" w:rsidRDefault="006D3887" w:rsidP="00ED20EC">
      <w:pPr>
        <w:rPr>
          <w:rFonts w:asciiTheme="minorHAnsi" w:hAnsiTheme="minorHAnsi" w:cstheme="minorHAnsi"/>
        </w:rPr>
      </w:pPr>
      <w:r>
        <w:rPr>
          <w:rFonts w:asciiTheme="minorHAnsi" w:hAnsiTheme="minorHAnsi" w:cstheme="minorHAnsi"/>
        </w:rPr>
        <w:t>You will be offered an assessment at the earliest opportunity either at our P</w:t>
      </w:r>
      <w:r>
        <w:rPr>
          <w:rFonts w:asciiTheme="minorHAnsi" w:hAnsiTheme="minorHAnsi" w:cstheme="minorHAnsi"/>
        </w:rPr>
        <w:t>inder House offices or at a mutually convenient venue</w:t>
      </w:r>
      <w:r>
        <w:rPr>
          <w:rFonts w:asciiTheme="minorHAnsi" w:hAnsiTheme="minorHAnsi" w:cstheme="minorHAnsi"/>
        </w:rPr>
        <w:t xml:space="preserve">. </w:t>
      </w:r>
      <w:r w:rsidR="00E86D06">
        <w:rPr>
          <w:rFonts w:asciiTheme="minorHAnsi" w:hAnsiTheme="minorHAnsi" w:cstheme="minorHAnsi"/>
        </w:rPr>
        <w:t xml:space="preserve">You are welcome to have a person of your choice with you for support or to help you with the discussion.  </w:t>
      </w:r>
      <w:r w:rsidR="00E86D06">
        <w:rPr>
          <w:rFonts w:asciiTheme="minorHAnsi" w:hAnsiTheme="minorHAnsi" w:cstheme="minorHAnsi"/>
          <w:lang w:val="en-US"/>
        </w:rPr>
        <w:t xml:space="preserve">This usually takes around 1 hour, but this is flexible, dependent on how much and what details you wish to share with us. </w:t>
      </w:r>
    </w:p>
    <w:p w:rsidR="00E86D06" w:rsidRDefault="00E86D06" w:rsidP="00E86D06">
      <w:pPr>
        <w:spacing w:line="256" w:lineRule="auto"/>
        <w:rPr>
          <w:rFonts w:asciiTheme="minorHAnsi" w:hAnsiTheme="minorHAnsi" w:cstheme="minorHAnsi"/>
        </w:rPr>
      </w:pPr>
      <w:r>
        <w:rPr>
          <w:rFonts w:asciiTheme="minorHAnsi" w:hAnsiTheme="minorHAnsi" w:cstheme="minorHAnsi"/>
          <w:lang w:val="en-US"/>
        </w:rPr>
        <w:t xml:space="preserve"> </w:t>
      </w:r>
    </w:p>
    <w:p w:rsidR="00E86D06" w:rsidRDefault="00ED20EC" w:rsidP="00E86D06">
      <w:pPr>
        <w:spacing w:after="120"/>
        <w:ind w:left="-6" w:right="198"/>
        <w:rPr>
          <w:rFonts w:asciiTheme="minorHAnsi" w:hAnsiTheme="minorHAnsi" w:cstheme="minorHAnsi"/>
        </w:rPr>
      </w:pPr>
      <w:r>
        <w:rPr>
          <w:rFonts w:asciiTheme="minorHAnsi" w:hAnsiTheme="minorHAnsi" w:cstheme="minorHAnsi"/>
        </w:rPr>
        <w:t xml:space="preserve">Following the assessment, </w:t>
      </w:r>
      <w:r>
        <w:rPr>
          <w:rFonts w:asciiTheme="minorHAnsi" w:hAnsiTheme="minorHAnsi" w:cstheme="minorHAnsi"/>
        </w:rPr>
        <w:t xml:space="preserve">you will receive a decision on your referral within </w:t>
      </w:r>
      <w:r>
        <w:rPr>
          <w:rFonts w:asciiTheme="minorHAnsi" w:hAnsiTheme="minorHAnsi" w:cstheme="minorHAnsi"/>
        </w:rPr>
        <w:t>48</w:t>
      </w:r>
      <w:r>
        <w:rPr>
          <w:rFonts w:asciiTheme="minorHAnsi" w:hAnsiTheme="minorHAnsi" w:cstheme="minorHAnsi"/>
        </w:rPr>
        <w:t xml:space="preserve"> hours. If we are unable to provide you with supported accommodation immediately you will be placed on a waiting list and liaising with key stakeholders Horton Housing will provide a support package until a suitable offer can be made.</w:t>
      </w:r>
      <w:r w:rsidR="00E86D06">
        <w:rPr>
          <w:rFonts w:asciiTheme="minorHAnsi" w:hAnsiTheme="minorHAnsi" w:cstheme="minorHAnsi"/>
        </w:rPr>
        <w:t xml:space="preserve">  </w:t>
      </w:r>
    </w:p>
    <w:p w:rsidR="00E86D06" w:rsidRPr="00ED20EC" w:rsidRDefault="00E86D06" w:rsidP="00ED20EC">
      <w:pPr>
        <w:spacing w:after="120"/>
        <w:ind w:right="198"/>
        <w:rPr>
          <w:rFonts w:asciiTheme="minorHAnsi" w:hAnsiTheme="minorHAnsi" w:cstheme="minorHAnsi"/>
        </w:rPr>
      </w:pPr>
      <w:r w:rsidRPr="00ED20EC">
        <w:rPr>
          <w:rFonts w:asciiTheme="minorHAnsi" w:hAnsiTheme="minorHAnsi" w:cstheme="minorHAnsi"/>
        </w:rPr>
        <w:t xml:space="preserve">If we feel the scheme is not suitable to help you with your needs, we will explain the reasons for this and make every effort to find a suitable alternative service for you and, with your permission, refer you to that service.  </w:t>
      </w:r>
    </w:p>
    <w:p w:rsidR="00E86D06" w:rsidRDefault="00E86D06" w:rsidP="00ED20EC">
      <w:pPr>
        <w:ind w:right="197"/>
        <w:rPr>
          <w:rFonts w:asciiTheme="minorHAnsi" w:hAnsiTheme="minorHAnsi" w:cstheme="minorHAnsi"/>
        </w:rPr>
      </w:pPr>
      <w:r>
        <w:rPr>
          <w:rFonts w:asciiTheme="minorHAnsi" w:hAnsiTheme="minorHAnsi" w:cstheme="minorHAnsi"/>
        </w:rPr>
        <w:t xml:space="preserve">We will communicate with you via your preferred method such as, telephone call, text or email. We will also follow up formally in writing.  We can also keep other people informed if you ask us to. </w:t>
      </w:r>
    </w:p>
    <w:p w:rsidR="00ED20EC" w:rsidRDefault="00ED20EC" w:rsidP="00ED20EC">
      <w:pPr>
        <w:spacing w:line="256" w:lineRule="auto"/>
        <w:rPr>
          <w:rFonts w:asciiTheme="minorHAnsi" w:hAnsiTheme="minorHAnsi" w:cstheme="minorHAnsi"/>
        </w:rPr>
      </w:pPr>
    </w:p>
    <w:p w:rsidR="00E86D06" w:rsidRDefault="00E86D06" w:rsidP="00464362">
      <w:pPr>
        <w:spacing w:line="256" w:lineRule="auto"/>
        <w:rPr>
          <w:rFonts w:asciiTheme="minorHAnsi" w:hAnsiTheme="minorHAnsi" w:cstheme="minorHAnsi"/>
        </w:rPr>
      </w:pPr>
      <w:r>
        <w:rPr>
          <w:rFonts w:asciiTheme="minorHAnsi" w:hAnsiTheme="minorHAnsi" w:cstheme="minorHAnsi"/>
        </w:rPr>
        <w:t xml:space="preserve">If you are unhappy with a decision we have made, you can appeal against the decision.  You can follow our Appeals Procedure to do this. Please contact the service, and we will explain what to do and help you with the process.  </w:t>
      </w:r>
    </w:p>
    <w:p w:rsidR="00464362" w:rsidRPr="00464362" w:rsidRDefault="00464362" w:rsidP="00464362">
      <w:pPr>
        <w:spacing w:line="256" w:lineRule="auto"/>
        <w:rPr>
          <w:rFonts w:asciiTheme="minorHAnsi" w:hAnsiTheme="minorHAnsi" w:cstheme="minorHAnsi"/>
        </w:rPr>
      </w:pPr>
    </w:p>
    <w:p w:rsidR="00E86D06" w:rsidRDefault="00E86D06" w:rsidP="00E86D06">
      <w:pPr>
        <w:pStyle w:val="Heading1"/>
        <w:spacing w:line="480" w:lineRule="auto"/>
        <w:rPr>
          <w:rFonts w:asciiTheme="minorHAnsi" w:hAnsiTheme="minorHAnsi" w:cstheme="minorHAnsi"/>
          <w:i/>
          <w:iCs/>
          <w:color w:val="3366FF"/>
          <w:sz w:val="24"/>
        </w:rPr>
      </w:pPr>
      <w:bookmarkStart w:id="14" w:name="_Toc117083387"/>
      <w:r>
        <w:rPr>
          <w:rFonts w:asciiTheme="minorHAnsi" w:hAnsiTheme="minorHAnsi" w:cstheme="minorHAnsi"/>
          <w:b/>
          <w:sz w:val="32"/>
          <w:szCs w:val="32"/>
        </w:rPr>
        <w:t>Equality, Diversity and Inclusion - what we believe</w:t>
      </w:r>
      <w:bookmarkEnd w:id="14"/>
      <w:r>
        <w:rPr>
          <w:rFonts w:asciiTheme="minorHAnsi" w:hAnsiTheme="minorHAnsi" w:cstheme="minorHAnsi"/>
          <w:b/>
          <w:sz w:val="32"/>
          <w:szCs w:val="32"/>
        </w:rPr>
        <w:t xml:space="preserve"> </w:t>
      </w:r>
    </w:p>
    <w:p w:rsidR="00E86D06" w:rsidRDefault="00E86D06" w:rsidP="00E86D06">
      <w:pPr>
        <w:rPr>
          <w:rFonts w:asciiTheme="minorHAnsi" w:hAnsiTheme="minorHAnsi" w:cstheme="minorHAnsi"/>
        </w:rPr>
      </w:pPr>
      <w:r>
        <w:rPr>
          <w:rFonts w:asciiTheme="minorHAnsi" w:hAnsiTheme="minorHAnsi" w:cstheme="minorHAnsi"/>
        </w:rPr>
        <w:t>Horton Housing aims to provide equal, fair access and provision of services to all people.  We aim to eradicate discrimination and unfairness on any grounds including:</w:t>
      </w:r>
    </w:p>
    <w:p w:rsidR="00E86D06" w:rsidRDefault="00E86D06" w:rsidP="00E86D06">
      <w:pPr>
        <w:ind w:left="709" w:hanging="709"/>
        <w:rPr>
          <w:rFonts w:asciiTheme="minorHAnsi" w:hAnsiTheme="minorHAnsi" w:cstheme="minorHAnsi"/>
        </w:rPr>
      </w:pPr>
    </w:p>
    <w:p w:rsidR="00E86D06" w:rsidRDefault="00E86D06" w:rsidP="00E86D06">
      <w:pPr>
        <w:rPr>
          <w:rFonts w:asciiTheme="minorHAnsi" w:hAnsiTheme="minorHAnsi" w:cstheme="minorHAnsi"/>
        </w:rPr>
        <w:sectPr w:rsidR="00E86D06">
          <w:footerReference w:type="default" r:id="rId31"/>
          <w:pgSz w:w="12240" w:h="15840"/>
          <w:pgMar w:top="1134" w:right="1041" w:bottom="993" w:left="1134" w:header="709" w:footer="454" w:gutter="0"/>
          <w:cols w:space="720"/>
        </w:sectPr>
      </w:pPr>
    </w:p>
    <w:p w:rsidR="00E86D06" w:rsidRDefault="00E86D06" w:rsidP="00E86D06">
      <w:pPr>
        <w:numPr>
          <w:ilvl w:val="0"/>
          <w:numId w:val="12"/>
        </w:numPr>
        <w:jc w:val="both"/>
        <w:rPr>
          <w:rFonts w:asciiTheme="minorHAnsi" w:hAnsiTheme="minorHAnsi" w:cstheme="minorHAnsi"/>
        </w:rPr>
      </w:pPr>
      <w:r>
        <w:rPr>
          <w:rFonts w:asciiTheme="minorHAnsi" w:hAnsiTheme="minorHAnsi" w:cstheme="minorHAnsi"/>
        </w:rPr>
        <w:lastRenderedPageBreak/>
        <w:t>Age</w:t>
      </w:r>
    </w:p>
    <w:p w:rsidR="00E86D06" w:rsidRDefault="00E86D06" w:rsidP="00E86D06">
      <w:pPr>
        <w:numPr>
          <w:ilvl w:val="0"/>
          <w:numId w:val="12"/>
        </w:numPr>
        <w:jc w:val="both"/>
        <w:rPr>
          <w:rFonts w:asciiTheme="minorHAnsi" w:hAnsiTheme="minorHAnsi" w:cstheme="minorHAnsi"/>
        </w:rPr>
      </w:pPr>
      <w:r>
        <w:rPr>
          <w:rFonts w:asciiTheme="minorHAnsi" w:hAnsiTheme="minorHAnsi" w:cstheme="minorHAnsi"/>
        </w:rPr>
        <w:t>Disability</w:t>
      </w:r>
    </w:p>
    <w:p w:rsidR="00E86D06" w:rsidRDefault="00E86D06" w:rsidP="00E86D06">
      <w:pPr>
        <w:numPr>
          <w:ilvl w:val="0"/>
          <w:numId w:val="12"/>
        </w:numPr>
        <w:jc w:val="both"/>
        <w:rPr>
          <w:rFonts w:asciiTheme="minorHAnsi" w:hAnsiTheme="minorHAnsi" w:cstheme="minorHAnsi"/>
        </w:rPr>
      </w:pPr>
      <w:r>
        <w:rPr>
          <w:rFonts w:asciiTheme="minorHAnsi" w:hAnsiTheme="minorHAnsi" w:cstheme="minorHAnsi"/>
        </w:rPr>
        <w:lastRenderedPageBreak/>
        <w:t>Gender reassignment</w:t>
      </w:r>
    </w:p>
    <w:p w:rsidR="00E86D06" w:rsidRDefault="00E86D06" w:rsidP="00E86D06">
      <w:pPr>
        <w:numPr>
          <w:ilvl w:val="0"/>
          <w:numId w:val="12"/>
        </w:numPr>
        <w:jc w:val="both"/>
        <w:rPr>
          <w:rFonts w:asciiTheme="minorHAnsi" w:hAnsiTheme="minorHAnsi" w:cstheme="minorHAnsi"/>
        </w:rPr>
      </w:pPr>
      <w:r>
        <w:rPr>
          <w:rFonts w:asciiTheme="minorHAnsi" w:hAnsiTheme="minorHAnsi" w:cstheme="minorHAnsi"/>
        </w:rPr>
        <w:t>Marriage and civil partnership</w:t>
      </w:r>
    </w:p>
    <w:p w:rsidR="00E86D06" w:rsidRDefault="00E86D06" w:rsidP="00E86D06">
      <w:pPr>
        <w:numPr>
          <w:ilvl w:val="0"/>
          <w:numId w:val="12"/>
        </w:numPr>
        <w:jc w:val="both"/>
        <w:rPr>
          <w:rFonts w:asciiTheme="minorHAnsi" w:hAnsiTheme="minorHAnsi" w:cstheme="minorHAnsi"/>
        </w:rPr>
      </w:pPr>
      <w:r>
        <w:rPr>
          <w:rFonts w:asciiTheme="minorHAnsi" w:hAnsiTheme="minorHAnsi" w:cstheme="minorHAnsi"/>
        </w:rPr>
        <w:t xml:space="preserve">Pregnancy and maternity </w:t>
      </w:r>
    </w:p>
    <w:p w:rsidR="00E86D06" w:rsidRDefault="00E86D06" w:rsidP="00E86D06">
      <w:pPr>
        <w:numPr>
          <w:ilvl w:val="0"/>
          <w:numId w:val="12"/>
        </w:numPr>
        <w:jc w:val="both"/>
        <w:rPr>
          <w:rFonts w:asciiTheme="minorHAnsi" w:hAnsiTheme="minorHAnsi" w:cstheme="minorHAnsi"/>
        </w:rPr>
      </w:pPr>
      <w:r>
        <w:rPr>
          <w:rFonts w:asciiTheme="minorHAnsi" w:hAnsiTheme="minorHAnsi" w:cstheme="minorHAnsi"/>
        </w:rPr>
        <w:t>Race</w:t>
      </w:r>
    </w:p>
    <w:p w:rsidR="00E86D06" w:rsidRDefault="00E86D06" w:rsidP="00E86D06">
      <w:pPr>
        <w:numPr>
          <w:ilvl w:val="0"/>
          <w:numId w:val="12"/>
        </w:numPr>
        <w:jc w:val="both"/>
        <w:rPr>
          <w:rFonts w:asciiTheme="minorHAnsi" w:hAnsiTheme="minorHAnsi" w:cstheme="minorHAnsi"/>
        </w:rPr>
      </w:pPr>
      <w:r>
        <w:rPr>
          <w:rFonts w:asciiTheme="minorHAnsi" w:hAnsiTheme="minorHAnsi" w:cstheme="minorHAnsi"/>
        </w:rPr>
        <w:t>Religion and belief</w:t>
      </w:r>
    </w:p>
    <w:p w:rsidR="00E86D06" w:rsidRDefault="00E86D06" w:rsidP="00E86D06">
      <w:pPr>
        <w:numPr>
          <w:ilvl w:val="0"/>
          <w:numId w:val="12"/>
        </w:numPr>
        <w:jc w:val="both"/>
        <w:rPr>
          <w:rFonts w:asciiTheme="minorHAnsi" w:hAnsiTheme="minorHAnsi" w:cstheme="minorHAnsi"/>
        </w:rPr>
      </w:pPr>
      <w:r>
        <w:rPr>
          <w:rFonts w:asciiTheme="minorHAnsi" w:hAnsiTheme="minorHAnsi" w:cstheme="minorHAnsi"/>
        </w:rPr>
        <w:t>Sex</w:t>
      </w:r>
    </w:p>
    <w:p w:rsidR="00E86D06" w:rsidRDefault="00464362" w:rsidP="00E86D06">
      <w:pPr>
        <w:numPr>
          <w:ilvl w:val="0"/>
          <w:numId w:val="12"/>
        </w:numPr>
        <w:jc w:val="both"/>
        <w:rPr>
          <w:rFonts w:asciiTheme="minorHAnsi" w:hAnsiTheme="minorHAnsi" w:cstheme="minorHAnsi"/>
        </w:rPr>
      </w:pPr>
      <w:r>
        <w:rPr>
          <w:rFonts w:asciiTheme="minorHAnsi" w:hAnsiTheme="minorHAnsi" w:cstheme="minorHAnsi"/>
        </w:rPr>
        <w:t>Sexual orientation</w:t>
      </w:r>
    </w:p>
    <w:p w:rsidR="00464362" w:rsidRDefault="00464362" w:rsidP="00464362">
      <w:pPr>
        <w:jc w:val="both"/>
        <w:rPr>
          <w:rFonts w:asciiTheme="minorHAnsi" w:hAnsiTheme="minorHAnsi" w:cstheme="minorHAnsi"/>
        </w:rPr>
      </w:pPr>
    </w:p>
    <w:p w:rsidR="00464362" w:rsidRDefault="00464362" w:rsidP="00464362">
      <w:pPr>
        <w:jc w:val="both"/>
        <w:rPr>
          <w:rFonts w:asciiTheme="minorHAnsi" w:hAnsiTheme="minorHAnsi" w:cstheme="minorHAnsi"/>
        </w:rPr>
      </w:pPr>
    </w:p>
    <w:p w:rsidR="00464362" w:rsidRDefault="00464362" w:rsidP="00464362">
      <w:pPr>
        <w:jc w:val="both"/>
        <w:rPr>
          <w:rFonts w:asciiTheme="minorHAnsi" w:hAnsiTheme="minorHAnsi" w:cstheme="minorHAnsi"/>
          <w:lang w:val="en-US"/>
        </w:rPr>
      </w:pPr>
      <w:r>
        <w:rPr>
          <w:rFonts w:asciiTheme="minorHAnsi" w:hAnsiTheme="minorHAnsi" w:cstheme="minorHAnsi"/>
          <w:lang w:val="en-US"/>
        </w:rPr>
        <w:t>We are committed to developing an organisational culture, which values people from all sections of society and the contribution that each individual can make.</w:t>
      </w:r>
    </w:p>
    <w:p w:rsidR="00464362" w:rsidRDefault="00464362" w:rsidP="00464362">
      <w:pPr>
        <w:jc w:val="both"/>
        <w:rPr>
          <w:rFonts w:asciiTheme="minorHAnsi" w:hAnsiTheme="minorHAnsi" w:cstheme="minorHAnsi"/>
          <w:lang w:val="en-US"/>
        </w:rPr>
      </w:pPr>
    </w:p>
    <w:p w:rsidR="00464362" w:rsidRDefault="00464362" w:rsidP="00464362">
      <w:pPr>
        <w:jc w:val="both"/>
        <w:rPr>
          <w:rFonts w:asciiTheme="minorHAnsi" w:hAnsiTheme="minorHAnsi" w:cstheme="minorHAnsi"/>
          <w:lang w:val="en-US"/>
        </w:rPr>
      </w:pPr>
      <w:r>
        <w:rPr>
          <w:rFonts w:asciiTheme="minorHAnsi" w:hAnsiTheme="minorHAnsi" w:cstheme="minorHAnsi"/>
          <w:lang w:val="en-US"/>
        </w:rPr>
        <w:t>We recruit and train staff to make sure that they are welcoming, understanding and sensitive to the diverse range of peop</w:t>
      </w:r>
      <w:r>
        <w:rPr>
          <w:rFonts w:asciiTheme="minorHAnsi" w:hAnsiTheme="minorHAnsi" w:cstheme="minorHAnsi"/>
          <w:lang w:val="en-US"/>
        </w:rPr>
        <w:t>le and communities we work with.</w:t>
      </w:r>
    </w:p>
    <w:p w:rsidR="00464362" w:rsidRDefault="00464362" w:rsidP="00464362">
      <w:pPr>
        <w:jc w:val="both"/>
        <w:rPr>
          <w:rFonts w:asciiTheme="minorHAnsi" w:hAnsiTheme="minorHAnsi" w:cstheme="minorHAnsi"/>
          <w:lang w:val="en-US"/>
        </w:rPr>
      </w:pPr>
    </w:p>
    <w:p w:rsidR="00464362" w:rsidRDefault="00464362" w:rsidP="00464362">
      <w:pPr>
        <w:pStyle w:val="Heading1"/>
        <w:rPr>
          <w:rFonts w:asciiTheme="minorHAnsi" w:hAnsiTheme="minorHAnsi" w:cstheme="minorHAnsi"/>
          <w:b/>
          <w:sz w:val="32"/>
          <w:szCs w:val="32"/>
        </w:rPr>
      </w:pPr>
      <w:r>
        <w:rPr>
          <w:rFonts w:asciiTheme="minorHAnsi" w:hAnsiTheme="minorHAnsi" w:cstheme="minorHAnsi"/>
          <w:b/>
          <w:sz w:val="32"/>
          <w:szCs w:val="32"/>
        </w:rPr>
        <w:t>How do we check the quality of our services?</w:t>
      </w:r>
    </w:p>
    <w:p w:rsidR="00464362" w:rsidRDefault="00464362" w:rsidP="00464362">
      <w:pPr>
        <w:pStyle w:val="BodyText"/>
        <w:spacing w:after="0"/>
        <w:rPr>
          <w:rFonts w:asciiTheme="minorHAnsi" w:hAnsiTheme="minorHAnsi" w:cstheme="minorHAnsi"/>
        </w:rPr>
      </w:pPr>
    </w:p>
    <w:p w:rsidR="00464362" w:rsidRDefault="00464362" w:rsidP="00464362">
      <w:pPr>
        <w:pStyle w:val="BodyText"/>
        <w:spacing w:after="0"/>
        <w:rPr>
          <w:rFonts w:asciiTheme="minorHAnsi" w:hAnsiTheme="minorHAnsi" w:cstheme="minorHAnsi"/>
        </w:rPr>
      </w:pPr>
      <w:r>
        <w:rPr>
          <w:rFonts w:asciiTheme="minorHAnsi" w:hAnsiTheme="minorHAnsi" w:cstheme="minorHAnsi"/>
        </w:rPr>
        <w:t xml:space="preserve">We want all of our services to continue to improve.  We will make sure this happens by: </w:t>
      </w:r>
    </w:p>
    <w:p w:rsidR="00464362" w:rsidRDefault="00464362" w:rsidP="00464362">
      <w:pPr>
        <w:pStyle w:val="Heading1"/>
        <w:rPr>
          <w:rFonts w:asciiTheme="minorHAnsi" w:hAnsiTheme="minorHAnsi" w:cstheme="minorHAnsi"/>
          <w:b/>
          <w:sz w:val="24"/>
        </w:rPr>
      </w:pPr>
    </w:p>
    <w:p w:rsidR="00464362" w:rsidRDefault="00464362" w:rsidP="00464362">
      <w:pPr>
        <w:numPr>
          <w:ilvl w:val="0"/>
          <w:numId w:val="13"/>
        </w:numPr>
        <w:autoSpaceDE w:val="0"/>
        <w:autoSpaceDN w:val="0"/>
        <w:adjustRightInd w:val="0"/>
        <w:spacing w:after="40"/>
        <w:ind w:left="714" w:hanging="357"/>
        <w:rPr>
          <w:rFonts w:asciiTheme="minorHAnsi" w:hAnsiTheme="minorHAnsi" w:cstheme="minorHAnsi"/>
        </w:rPr>
      </w:pPr>
      <w:r>
        <w:rPr>
          <w:rFonts w:asciiTheme="minorHAnsi" w:hAnsiTheme="minorHAnsi" w:cstheme="minorHAnsi"/>
        </w:rPr>
        <w:t xml:space="preserve">Meeting set standards from our funding bodies and following good practice guidance. </w:t>
      </w:r>
    </w:p>
    <w:p w:rsidR="00464362" w:rsidRDefault="00464362" w:rsidP="00464362">
      <w:pPr>
        <w:numPr>
          <w:ilvl w:val="0"/>
          <w:numId w:val="13"/>
        </w:numPr>
        <w:autoSpaceDE w:val="0"/>
        <w:autoSpaceDN w:val="0"/>
        <w:adjustRightInd w:val="0"/>
        <w:spacing w:after="40"/>
        <w:ind w:left="714" w:hanging="357"/>
        <w:rPr>
          <w:rFonts w:asciiTheme="minorHAnsi" w:hAnsiTheme="minorHAnsi" w:cstheme="minorHAnsi"/>
        </w:rPr>
      </w:pPr>
      <w:r>
        <w:rPr>
          <w:rFonts w:asciiTheme="minorHAnsi" w:hAnsiTheme="minorHAnsi" w:cstheme="minorHAnsi"/>
        </w:rPr>
        <w:t>Working within the law, embedding regulations into our policies and procedures.</w:t>
      </w:r>
    </w:p>
    <w:p w:rsidR="00464362" w:rsidRDefault="00464362" w:rsidP="00464362">
      <w:pPr>
        <w:numPr>
          <w:ilvl w:val="0"/>
          <w:numId w:val="13"/>
        </w:numPr>
        <w:autoSpaceDE w:val="0"/>
        <w:autoSpaceDN w:val="0"/>
        <w:adjustRightInd w:val="0"/>
        <w:spacing w:after="40"/>
        <w:ind w:left="714" w:hanging="357"/>
        <w:rPr>
          <w:rFonts w:asciiTheme="minorHAnsi" w:hAnsiTheme="minorHAnsi" w:cstheme="minorHAnsi"/>
        </w:rPr>
      </w:pPr>
      <w:r>
        <w:rPr>
          <w:rFonts w:asciiTheme="minorHAnsi" w:hAnsiTheme="minorHAnsi" w:cstheme="minorHAnsi"/>
        </w:rPr>
        <w:t>Asking you to have your say in how our services are run; and changing and developing our services, and written information, in response to your feedback.</w:t>
      </w:r>
    </w:p>
    <w:p w:rsidR="00464362" w:rsidRDefault="00464362" w:rsidP="00464362">
      <w:pPr>
        <w:numPr>
          <w:ilvl w:val="0"/>
          <w:numId w:val="13"/>
        </w:numPr>
        <w:autoSpaceDE w:val="0"/>
        <w:autoSpaceDN w:val="0"/>
        <w:adjustRightInd w:val="0"/>
        <w:spacing w:after="40"/>
        <w:ind w:left="714" w:hanging="357"/>
        <w:rPr>
          <w:rFonts w:asciiTheme="minorHAnsi" w:hAnsiTheme="minorHAnsi" w:cstheme="minorHAnsi"/>
        </w:rPr>
      </w:pPr>
      <w:r>
        <w:rPr>
          <w:rFonts w:asciiTheme="minorHAnsi" w:hAnsiTheme="minorHAnsi" w:cstheme="minorHAnsi"/>
        </w:rPr>
        <w:t>Looking at whether our services have achieved what they set out to do.</w:t>
      </w:r>
    </w:p>
    <w:p w:rsidR="00464362" w:rsidRDefault="00464362" w:rsidP="00464362">
      <w:pPr>
        <w:numPr>
          <w:ilvl w:val="0"/>
          <w:numId w:val="13"/>
        </w:numPr>
        <w:autoSpaceDE w:val="0"/>
        <w:autoSpaceDN w:val="0"/>
        <w:adjustRightInd w:val="0"/>
        <w:spacing w:after="40"/>
        <w:ind w:left="714" w:hanging="357"/>
        <w:rPr>
          <w:rFonts w:asciiTheme="minorHAnsi" w:hAnsiTheme="minorHAnsi" w:cstheme="minorHAnsi"/>
        </w:rPr>
      </w:pPr>
      <w:r>
        <w:rPr>
          <w:rFonts w:asciiTheme="minorHAnsi" w:hAnsiTheme="minorHAnsi" w:cstheme="minorHAnsi"/>
        </w:rPr>
        <w:t>Checking that the work we do, is done in the right way.</w:t>
      </w:r>
    </w:p>
    <w:p w:rsidR="00464362" w:rsidRDefault="00464362" w:rsidP="00464362">
      <w:pPr>
        <w:rPr>
          <w:rFonts w:asciiTheme="minorHAnsi" w:hAnsiTheme="minorHAnsi" w:cstheme="minorHAnsi"/>
          <w:i/>
          <w:iCs/>
          <w:color w:val="000000"/>
        </w:rPr>
      </w:pPr>
    </w:p>
    <w:p w:rsidR="00464362" w:rsidRDefault="00464362" w:rsidP="00464362">
      <w:pPr>
        <w:jc w:val="both"/>
        <w:rPr>
          <w:rFonts w:asciiTheme="minorHAnsi" w:hAnsiTheme="minorHAnsi" w:cstheme="minorHAnsi"/>
          <w:b/>
          <w:bCs/>
        </w:rPr>
      </w:pPr>
      <w:r>
        <w:rPr>
          <w:rFonts w:asciiTheme="minorHAnsi" w:hAnsiTheme="minorHAnsi" w:cstheme="minorHAnsi"/>
          <w:b/>
          <w:bCs/>
        </w:rPr>
        <w:t>If you would like any more</w:t>
      </w:r>
      <w:r>
        <w:rPr>
          <w:rFonts w:asciiTheme="minorHAnsi" w:hAnsiTheme="minorHAnsi" w:cstheme="minorHAnsi"/>
          <w:b/>
          <w:bCs/>
        </w:rPr>
        <w:t xml:space="preserve"> information, please contact us.</w:t>
      </w:r>
    </w:p>
    <w:p w:rsidR="00464362" w:rsidRDefault="00464362" w:rsidP="00464362">
      <w:pPr>
        <w:jc w:val="both"/>
        <w:rPr>
          <w:rFonts w:asciiTheme="minorHAnsi" w:hAnsiTheme="minorHAnsi" w:cstheme="minorHAnsi"/>
          <w:b/>
          <w:bCs/>
        </w:rPr>
      </w:pPr>
    </w:p>
    <w:p w:rsidR="00464362" w:rsidRDefault="00464362" w:rsidP="00464362">
      <w:pPr>
        <w:rPr>
          <w:rFonts w:asciiTheme="minorHAnsi" w:hAnsiTheme="minorHAnsi" w:cstheme="minorHAnsi"/>
          <w:b/>
          <w:bCs/>
        </w:rPr>
      </w:pPr>
      <w:r>
        <w:rPr>
          <w:rFonts w:asciiTheme="minorHAnsi" w:hAnsiTheme="minorHAnsi" w:cstheme="minorHAnsi"/>
          <w:b/>
          <w:bCs/>
        </w:rPr>
        <w:t>If you would like information in another language or format, please ask us.</w:t>
      </w:r>
    </w:p>
    <w:p w:rsidR="00464362" w:rsidRDefault="00464362" w:rsidP="00464362">
      <w:pPr>
        <w:rPr>
          <w:rFonts w:asciiTheme="minorHAnsi" w:hAnsiTheme="minorHAnsi" w:cstheme="minorHAnsi"/>
        </w:rPr>
      </w:pPr>
    </w:p>
    <w:p w:rsidR="00464362" w:rsidRDefault="00464362" w:rsidP="00464362">
      <w:pPr>
        <w:rPr>
          <w:rFonts w:asciiTheme="minorHAnsi" w:hAnsiTheme="minorHAnsi" w:cstheme="minorHAnsi"/>
        </w:rPr>
      </w:pPr>
      <w:r>
        <w:rPr>
          <w:rFonts w:asciiTheme="minorHAnsi" w:hAnsiTheme="minorHAnsi" w:cstheme="minorHAnsi"/>
        </w:rPr>
        <w:t>Urdu</w:t>
      </w:r>
    </w:p>
    <w:p w:rsidR="00464362" w:rsidRDefault="00464362" w:rsidP="00464362">
      <w:pPr>
        <w:rPr>
          <w:rFonts w:asciiTheme="minorHAnsi" w:hAnsiTheme="minorHAnsi" w:cstheme="minorHAnsi"/>
        </w:rPr>
      </w:pPr>
      <w:r>
        <w:rPr>
          <w:rFonts w:asciiTheme="minorHAnsi" w:hAnsiTheme="minorHAnsi" w:cstheme="minorHAnsi"/>
          <w:noProof/>
          <w:lang w:eastAsia="en-GB"/>
        </w:rPr>
        <w:drawing>
          <wp:inline distT="0" distB="0" distL="0" distR="0" wp14:anchorId="39A5D9E0" wp14:editId="2AA43DF8">
            <wp:extent cx="3573780" cy="312420"/>
            <wp:effectExtent l="0" t="0" r="7620" b="0"/>
            <wp:docPr id="10" name="Picture 10" descr="4 Ur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Urdu"/>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73780" cy="312420"/>
                    </a:xfrm>
                    <a:prstGeom prst="rect">
                      <a:avLst/>
                    </a:prstGeom>
                    <a:noFill/>
                    <a:ln>
                      <a:noFill/>
                    </a:ln>
                  </pic:spPr>
                </pic:pic>
              </a:graphicData>
            </a:graphic>
          </wp:inline>
        </w:drawing>
      </w:r>
    </w:p>
    <w:p w:rsidR="00464362" w:rsidRDefault="00464362" w:rsidP="00464362">
      <w:pPr>
        <w:rPr>
          <w:rFonts w:asciiTheme="minorHAnsi" w:hAnsiTheme="minorHAnsi" w:cstheme="minorHAnsi"/>
        </w:rPr>
      </w:pPr>
      <w:r>
        <w:rPr>
          <w:rFonts w:asciiTheme="minorHAnsi" w:hAnsiTheme="minorHAnsi" w:cstheme="minorHAnsi"/>
        </w:rPr>
        <w:t>Punjabi</w:t>
      </w:r>
    </w:p>
    <w:p w:rsidR="00464362" w:rsidRDefault="00464362" w:rsidP="00464362">
      <w:pPr>
        <w:rPr>
          <w:rFonts w:asciiTheme="minorHAnsi" w:hAnsiTheme="minorHAnsi" w:cstheme="minorHAnsi"/>
        </w:rPr>
      </w:pPr>
      <w:r>
        <w:rPr>
          <w:rFonts w:asciiTheme="minorHAnsi" w:hAnsiTheme="minorHAnsi" w:cstheme="minorHAnsi"/>
          <w:noProof/>
          <w:lang w:eastAsia="en-GB"/>
        </w:rPr>
        <w:drawing>
          <wp:inline distT="0" distB="0" distL="0" distR="0" wp14:anchorId="79EA1387" wp14:editId="23FC2A57">
            <wp:extent cx="4107180" cy="198120"/>
            <wp:effectExtent l="0" t="0" r="7620" b="0"/>
            <wp:docPr id="9" name="Picture 9" descr="4 Punj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unjabi"/>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07180" cy="198120"/>
                    </a:xfrm>
                    <a:prstGeom prst="rect">
                      <a:avLst/>
                    </a:prstGeom>
                    <a:noFill/>
                    <a:ln>
                      <a:noFill/>
                    </a:ln>
                  </pic:spPr>
                </pic:pic>
              </a:graphicData>
            </a:graphic>
          </wp:inline>
        </w:drawing>
      </w:r>
    </w:p>
    <w:p w:rsidR="00464362" w:rsidRDefault="00464362" w:rsidP="00464362">
      <w:pPr>
        <w:rPr>
          <w:rFonts w:asciiTheme="minorHAnsi" w:hAnsiTheme="minorHAnsi" w:cstheme="minorHAnsi"/>
        </w:rPr>
      </w:pPr>
      <w:r>
        <w:rPr>
          <w:rFonts w:asciiTheme="minorHAnsi" w:hAnsiTheme="minorHAnsi" w:cstheme="minorHAnsi"/>
        </w:rPr>
        <w:t>Farsi</w:t>
      </w:r>
    </w:p>
    <w:p w:rsidR="00464362" w:rsidRDefault="00464362" w:rsidP="00464362">
      <w:pPr>
        <w:rPr>
          <w:rFonts w:asciiTheme="minorHAnsi" w:hAnsiTheme="minorHAnsi" w:cstheme="minorHAnsi"/>
        </w:rPr>
      </w:pPr>
      <w:r>
        <w:rPr>
          <w:rFonts w:asciiTheme="minorHAnsi" w:hAnsiTheme="minorHAnsi" w:cstheme="minorHAnsi"/>
          <w:noProof/>
          <w:lang w:eastAsia="en-GB"/>
        </w:rPr>
        <w:drawing>
          <wp:inline distT="0" distB="0" distL="0" distR="0" wp14:anchorId="1BF10EAB" wp14:editId="09CC7F68">
            <wp:extent cx="4191000" cy="190500"/>
            <wp:effectExtent l="0" t="0" r="0" b="0"/>
            <wp:docPr id="8" name="Picture 8" descr="4 Fa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Farsi"/>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0" cy="190500"/>
                    </a:xfrm>
                    <a:prstGeom prst="rect">
                      <a:avLst/>
                    </a:prstGeom>
                    <a:noFill/>
                    <a:ln>
                      <a:noFill/>
                    </a:ln>
                  </pic:spPr>
                </pic:pic>
              </a:graphicData>
            </a:graphic>
          </wp:inline>
        </w:drawing>
      </w:r>
    </w:p>
    <w:p w:rsidR="00464362" w:rsidRDefault="00464362" w:rsidP="00464362">
      <w:pPr>
        <w:rPr>
          <w:rFonts w:asciiTheme="minorHAnsi" w:hAnsiTheme="minorHAnsi" w:cstheme="minorHAnsi"/>
        </w:rPr>
      </w:pPr>
      <w:r>
        <w:rPr>
          <w:rFonts w:asciiTheme="minorHAnsi" w:hAnsiTheme="minorHAnsi" w:cstheme="minorHAnsi"/>
        </w:rPr>
        <w:t>Bengali</w:t>
      </w:r>
    </w:p>
    <w:p w:rsidR="00464362" w:rsidRDefault="00464362" w:rsidP="00464362">
      <w:pPr>
        <w:rPr>
          <w:rFonts w:asciiTheme="minorHAnsi" w:hAnsiTheme="minorHAnsi" w:cstheme="minorHAnsi"/>
        </w:rPr>
      </w:pPr>
      <w:r>
        <w:rPr>
          <w:rFonts w:asciiTheme="minorHAnsi" w:hAnsiTheme="minorHAnsi" w:cstheme="minorHAnsi"/>
          <w:noProof/>
          <w:lang w:eastAsia="en-GB"/>
        </w:rPr>
        <w:drawing>
          <wp:inline distT="0" distB="0" distL="0" distR="0" wp14:anchorId="05405EA0" wp14:editId="117AC930">
            <wp:extent cx="4602480" cy="236220"/>
            <wp:effectExtent l="0" t="0" r="7620" b="0"/>
            <wp:docPr id="7" name="Picture 7" descr="4 Beng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Bengali"/>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02480" cy="236220"/>
                    </a:xfrm>
                    <a:prstGeom prst="rect">
                      <a:avLst/>
                    </a:prstGeom>
                    <a:noFill/>
                    <a:ln>
                      <a:noFill/>
                    </a:ln>
                  </pic:spPr>
                </pic:pic>
              </a:graphicData>
            </a:graphic>
          </wp:inline>
        </w:drawing>
      </w:r>
    </w:p>
    <w:p w:rsidR="00464362" w:rsidRDefault="00464362" w:rsidP="00464362">
      <w:pPr>
        <w:rPr>
          <w:rFonts w:asciiTheme="minorHAnsi" w:hAnsiTheme="minorHAnsi" w:cstheme="minorHAnsi"/>
        </w:rPr>
      </w:pPr>
      <w:r>
        <w:rPr>
          <w:rFonts w:asciiTheme="minorHAnsi" w:hAnsiTheme="minorHAnsi" w:cstheme="minorHAnsi"/>
        </w:rPr>
        <w:t>Arabic</w:t>
      </w:r>
    </w:p>
    <w:p w:rsidR="00464362" w:rsidRDefault="00464362" w:rsidP="00464362">
      <w:pPr>
        <w:rPr>
          <w:rFonts w:asciiTheme="minorHAnsi" w:hAnsiTheme="minorHAnsi" w:cstheme="minorHAnsi"/>
        </w:rPr>
      </w:pPr>
      <w:r>
        <w:rPr>
          <w:rFonts w:asciiTheme="minorHAnsi" w:hAnsiTheme="minorHAnsi" w:cstheme="minorHAnsi"/>
          <w:noProof/>
          <w:lang w:eastAsia="en-GB"/>
        </w:rPr>
        <w:drawing>
          <wp:inline distT="0" distB="0" distL="0" distR="0" wp14:anchorId="2E84FE98" wp14:editId="3F27E3FC">
            <wp:extent cx="3329940" cy="190500"/>
            <wp:effectExtent l="0" t="0" r="3810" b="0"/>
            <wp:docPr id="6" name="Picture 6" descr="4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Arabic"/>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29940" cy="190500"/>
                    </a:xfrm>
                    <a:prstGeom prst="rect">
                      <a:avLst/>
                    </a:prstGeom>
                    <a:noFill/>
                    <a:ln>
                      <a:noFill/>
                    </a:ln>
                  </pic:spPr>
                </pic:pic>
              </a:graphicData>
            </a:graphic>
          </wp:inline>
        </w:drawing>
      </w:r>
    </w:p>
    <w:p w:rsidR="00464362" w:rsidRDefault="00464362" w:rsidP="00464362">
      <w:pPr>
        <w:rPr>
          <w:rFonts w:asciiTheme="minorHAnsi" w:hAnsiTheme="minorHAnsi" w:cstheme="minorHAnsi"/>
        </w:rPr>
      </w:pPr>
      <w:r>
        <w:rPr>
          <w:rFonts w:asciiTheme="minorHAnsi" w:hAnsiTheme="minorHAnsi" w:cstheme="minorHAnsi"/>
        </w:rPr>
        <w:t>Hindi</w:t>
      </w:r>
    </w:p>
    <w:p w:rsidR="00464362" w:rsidRDefault="00464362" w:rsidP="00464362">
      <w:pPr>
        <w:rPr>
          <w:rFonts w:asciiTheme="minorHAnsi" w:hAnsiTheme="minorHAnsi" w:cstheme="minorHAnsi"/>
        </w:rPr>
      </w:pPr>
      <w:r>
        <w:rPr>
          <w:rFonts w:asciiTheme="minorHAnsi" w:hAnsiTheme="minorHAnsi" w:cstheme="minorHAnsi"/>
          <w:noProof/>
          <w:lang w:eastAsia="en-GB"/>
        </w:rPr>
        <w:drawing>
          <wp:inline distT="0" distB="0" distL="0" distR="0" wp14:anchorId="7862216C" wp14:editId="67A91522">
            <wp:extent cx="4991100" cy="259080"/>
            <wp:effectExtent l="0" t="0" r="0" b="7620"/>
            <wp:docPr id="5" name="Picture 5" descr="4 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Hind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91100" cy="259080"/>
                    </a:xfrm>
                    <a:prstGeom prst="rect">
                      <a:avLst/>
                    </a:prstGeom>
                    <a:noFill/>
                    <a:ln>
                      <a:noFill/>
                    </a:ln>
                  </pic:spPr>
                </pic:pic>
              </a:graphicData>
            </a:graphic>
          </wp:inline>
        </w:drawing>
      </w:r>
    </w:p>
    <w:p w:rsidR="00464362" w:rsidRDefault="00464362" w:rsidP="00464362">
      <w:pPr>
        <w:rPr>
          <w:rFonts w:asciiTheme="minorHAnsi" w:hAnsiTheme="minorHAnsi" w:cstheme="minorHAnsi"/>
        </w:rPr>
      </w:pPr>
      <w:r>
        <w:rPr>
          <w:rFonts w:asciiTheme="minorHAnsi" w:hAnsiTheme="minorHAnsi" w:cstheme="minorHAnsi"/>
        </w:rPr>
        <w:t>Gujarati</w:t>
      </w:r>
    </w:p>
    <w:p w:rsidR="00464362" w:rsidRDefault="00464362" w:rsidP="00464362">
      <w:pPr>
        <w:rPr>
          <w:rFonts w:asciiTheme="minorHAnsi" w:hAnsiTheme="minorHAnsi" w:cstheme="minorHAnsi"/>
        </w:rPr>
      </w:pPr>
      <w:r>
        <w:rPr>
          <w:rFonts w:asciiTheme="minorHAnsi" w:hAnsiTheme="minorHAnsi" w:cstheme="minorHAnsi"/>
          <w:noProof/>
          <w:lang w:eastAsia="en-GB"/>
        </w:rPr>
        <w:lastRenderedPageBreak/>
        <w:drawing>
          <wp:inline distT="0" distB="0" distL="0" distR="0" wp14:anchorId="5C9C9E94" wp14:editId="7F7C7CD0">
            <wp:extent cx="4305300" cy="236220"/>
            <wp:effectExtent l="0" t="0" r="0" b="0"/>
            <wp:docPr id="4" name="Picture 4" descr="4 Gujar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Gujarati"/>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05300" cy="236220"/>
                    </a:xfrm>
                    <a:prstGeom prst="rect">
                      <a:avLst/>
                    </a:prstGeom>
                    <a:noFill/>
                    <a:ln>
                      <a:noFill/>
                    </a:ln>
                  </pic:spPr>
                </pic:pic>
              </a:graphicData>
            </a:graphic>
          </wp:inline>
        </w:drawing>
      </w:r>
    </w:p>
    <w:p w:rsidR="00464362" w:rsidRDefault="00464362" w:rsidP="00464362">
      <w:pPr>
        <w:rPr>
          <w:rFonts w:asciiTheme="minorHAnsi" w:hAnsiTheme="minorHAnsi" w:cstheme="minorHAnsi"/>
        </w:rPr>
      </w:pPr>
      <w:r>
        <w:rPr>
          <w:rFonts w:asciiTheme="minorHAnsi" w:hAnsiTheme="minorHAnsi" w:cstheme="minorHAnsi"/>
        </w:rPr>
        <w:t>French</w:t>
      </w:r>
    </w:p>
    <w:p w:rsidR="00464362" w:rsidRDefault="00464362" w:rsidP="00464362">
      <w:pPr>
        <w:rPr>
          <w:rFonts w:asciiTheme="minorHAnsi" w:hAnsiTheme="minorHAnsi" w:cstheme="minorHAnsi"/>
        </w:rPr>
      </w:pPr>
      <w:r>
        <w:rPr>
          <w:rFonts w:asciiTheme="minorHAnsi" w:hAnsiTheme="minorHAnsi" w:cstheme="minorHAnsi"/>
          <w:noProof/>
          <w:lang w:eastAsia="en-GB"/>
        </w:rPr>
        <w:drawing>
          <wp:inline distT="0" distB="0" distL="0" distR="0" wp14:anchorId="65CD2ABA" wp14:editId="0AED0275">
            <wp:extent cx="5166360" cy="342900"/>
            <wp:effectExtent l="0" t="0" r="0" b="0"/>
            <wp:docPr id="3" name="Picture 3" descr="4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French"/>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66360" cy="342900"/>
                    </a:xfrm>
                    <a:prstGeom prst="rect">
                      <a:avLst/>
                    </a:prstGeom>
                    <a:noFill/>
                    <a:ln>
                      <a:noFill/>
                    </a:ln>
                  </pic:spPr>
                </pic:pic>
              </a:graphicData>
            </a:graphic>
          </wp:inline>
        </w:drawing>
      </w:r>
    </w:p>
    <w:p w:rsidR="00464362" w:rsidRDefault="00464362" w:rsidP="00464362">
      <w:pPr>
        <w:rPr>
          <w:rFonts w:asciiTheme="minorHAnsi" w:hAnsiTheme="minorHAnsi" w:cstheme="minorHAnsi"/>
        </w:rPr>
      </w:pPr>
      <w:r>
        <w:rPr>
          <w:rFonts w:asciiTheme="minorHAnsi" w:hAnsiTheme="minorHAnsi" w:cstheme="minorHAnsi"/>
        </w:rPr>
        <w:t>Turkish</w:t>
      </w:r>
    </w:p>
    <w:p w:rsidR="00464362" w:rsidRDefault="00464362" w:rsidP="00464362">
      <w:pPr>
        <w:rPr>
          <w:rFonts w:asciiTheme="minorHAnsi" w:hAnsiTheme="minorHAnsi" w:cstheme="minorHAnsi"/>
        </w:rPr>
      </w:pPr>
      <w:r>
        <w:rPr>
          <w:rFonts w:asciiTheme="minorHAnsi" w:hAnsiTheme="minorHAnsi" w:cstheme="minorHAnsi"/>
          <w:noProof/>
          <w:lang w:eastAsia="en-GB"/>
        </w:rPr>
        <w:drawing>
          <wp:inline distT="0" distB="0" distL="0" distR="0" wp14:anchorId="4183F0A9" wp14:editId="7DB45909">
            <wp:extent cx="3291840" cy="205740"/>
            <wp:effectExtent l="0" t="0" r="3810" b="3810"/>
            <wp:docPr id="2" name="Picture 2" descr="4 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Turkish"/>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91840" cy="205740"/>
                    </a:xfrm>
                    <a:prstGeom prst="rect">
                      <a:avLst/>
                    </a:prstGeom>
                    <a:noFill/>
                    <a:ln>
                      <a:noFill/>
                    </a:ln>
                  </pic:spPr>
                </pic:pic>
              </a:graphicData>
            </a:graphic>
          </wp:inline>
        </w:drawing>
      </w:r>
    </w:p>
    <w:p w:rsidR="00464362" w:rsidRDefault="00464362" w:rsidP="00464362">
      <w:pPr>
        <w:pStyle w:val="Header"/>
        <w:tabs>
          <w:tab w:val="left" w:pos="720"/>
        </w:tabs>
        <w:rPr>
          <w:rFonts w:asciiTheme="minorHAnsi" w:hAnsiTheme="minorHAnsi" w:cstheme="minorHAnsi"/>
          <w:sz w:val="22"/>
        </w:rPr>
      </w:pPr>
      <w:r>
        <w:rPr>
          <w:rFonts w:asciiTheme="minorHAnsi" w:hAnsiTheme="minorHAnsi" w:cstheme="minorHAnsi"/>
        </w:rPr>
        <w:t>Swahili</w:t>
      </w:r>
    </w:p>
    <w:p w:rsidR="00464362" w:rsidRDefault="00464362" w:rsidP="00464362">
      <w:pPr>
        <w:rPr>
          <w:rFonts w:asciiTheme="minorHAnsi" w:hAnsiTheme="minorHAnsi" w:cstheme="minorHAnsi"/>
          <w:sz w:val="22"/>
        </w:rPr>
      </w:pPr>
      <w:r>
        <w:rPr>
          <w:rFonts w:asciiTheme="minorHAnsi" w:hAnsiTheme="minorHAnsi" w:cstheme="minorHAnsi"/>
          <w:noProof/>
          <w:lang w:eastAsia="en-GB"/>
        </w:rPr>
        <w:drawing>
          <wp:inline distT="0" distB="0" distL="0" distR="0" wp14:anchorId="0AC89FB7" wp14:editId="4DA3E341">
            <wp:extent cx="5166360" cy="182880"/>
            <wp:effectExtent l="0" t="0" r="0" b="7620"/>
            <wp:docPr id="1" name="Picture 1" descr="4 Swah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Swahil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66360" cy="182880"/>
                    </a:xfrm>
                    <a:prstGeom prst="rect">
                      <a:avLst/>
                    </a:prstGeom>
                    <a:noFill/>
                    <a:ln>
                      <a:noFill/>
                    </a:ln>
                  </pic:spPr>
                </pic:pic>
              </a:graphicData>
            </a:graphic>
          </wp:inline>
        </w:drawing>
      </w:r>
    </w:p>
    <w:p w:rsidR="00464362" w:rsidRDefault="00464362" w:rsidP="00464362">
      <w:pPr>
        <w:rPr>
          <w:rFonts w:asciiTheme="minorHAnsi" w:hAnsiTheme="minorHAnsi" w:cstheme="minorHAnsi"/>
          <w:sz w:val="28"/>
        </w:rPr>
      </w:pPr>
    </w:p>
    <w:p w:rsidR="00464362" w:rsidRDefault="00464362" w:rsidP="00464362">
      <w:pPr>
        <w:rPr>
          <w:rFonts w:asciiTheme="minorHAnsi" w:hAnsiTheme="minorHAnsi" w:cstheme="minorHAnsi"/>
          <w:sz w:val="28"/>
        </w:rPr>
      </w:pPr>
    </w:p>
    <w:p w:rsidR="00464362" w:rsidRDefault="00464362" w:rsidP="00464362">
      <w:pPr>
        <w:pStyle w:val="Footer"/>
        <w:jc w:val="both"/>
        <w:rPr>
          <w:rFonts w:asciiTheme="minorHAnsi" w:hAnsiTheme="minorHAnsi" w:cstheme="minorHAnsi"/>
          <w:bCs/>
          <w:sz w:val="32"/>
        </w:rPr>
      </w:pPr>
      <w:r>
        <w:rPr>
          <w:rFonts w:asciiTheme="minorHAnsi" w:hAnsiTheme="minorHAnsi" w:cstheme="minorHAnsi"/>
          <w:bCs/>
          <w:sz w:val="32"/>
        </w:rPr>
        <w:t>Horton Housing Association Head Office</w:t>
      </w:r>
    </w:p>
    <w:p w:rsidR="00464362" w:rsidRDefault="00464362" w:rsidP="00464362">
      <w:pPr>
        <w:pStyle w:val="Footer"/>
        <w:jc w:val="both"/>
        <w:rPr>
          <w:rFonts w:asciiTheme="minorHAnsi" w:hAnsiTheme="minorHAnsi" w:cstheme="minorHAnsi"/>
          <w:bCs/>
          <w:sz w:val="32"/>
        </w:rPr>
      </w:pPr>
      <w:r>
        <w:rPr>
          <w:rFonts w:asciiTheme="minorHAnsi" w:hAnsiTheme="minorHAnsi" w:cstheme="minorHAnsi"/>
          <w:bCs/>
          <w:sz w:val="32"/>
        </w:rPr>
        <w:t xml:space="preserve">Chartford House </w:t>
      </w:r>
    </w:p>
    <w:p w:rsidR="00464362" w:rsidRDefault="00464362" w:rsidP="00464362">
      <w:pPr>
        <w:pStyle w:val="Footer"/>
        <w:jc w:val="both"/>
        <w:rPr>
          <w:rFonts w:asciiTheme="minorHAnsi" w:hAnsiTheme="minorHAnsi" w:cstheme="minorHAnsi"/>
          <w:bCs/>
          <w:sz w:val="32"/>
        </w:rPr>
      </w:pPr>
      <w:r>
        <w:rPr>
          <w:rFonts w:asciiTheme="minorHAnsi" w:hAnsiTheme="minorHAnsi" w:cstheme="minorHAnsi"/>
          <w:bCs/>
          <w:sz w:val="32"/>
        </w:rPr>
        <w:t>54 Little Horton Lane</w:t>
      </w:r>
    </w:p>
    <w:p w:rsidR="00464362" w:rsidRDefault="00464362" w:rsidP="00464362">
      <w:pPr>
        <w:pStyle w:val="Footer"/>
        <w:jc w:val="both"/>
        <w:rPr>
          <w:rFonts w:asciiTheme="minorHAnsi" w:hAnsiTheme="minorHAnsi" w:cstheme="minorHAnsi"/>
          <w:bCs/>
          <w:sz w:val="32"/>
        </w:rPr>
      </w:pPr>
      <w:smartTag w:uri="urn:schemas-microsoft-com:office:smarttags" w:element="place">
        <w:r>
          <w:rPr>
            <w:rFonts w:asciiTheme="minorHAnsi" w:hAnsiTheme="minorHAnsi" w:cstheme="minorHAnsi"/>
            <w:bCs/>
            <w:sz w:val="32"/>
          </w:rPr>
          <w:t>Bradford</w:t>
        </w:r>
      </w:smartTag>
    </w:p>
    <w:p w:rsidR="00464362" w:rsidRDefault="00464362" w:rsidP="00464362">
      <w:pPr>
        <w:pStyle w:val="Footer"/>
        <w:jc w:val="both"/>
        <w:rPr>
          <w:rFonts w:asciiTheme="minorHAnsi" w:hAnsiTheme="minorHAnsi" w:cstheme="minorHAnsi"/>
          <w:bCs/>
          <w:sz w:val="32"/>
        </w:rPr>
      </w:pPr>
      <w:r>
        <w:rPr>
          <w:rFonts w:asciiTheme="minorHAnsi" w:hAnsiTheme="minorHAnsi" w:cstheme="minorHAnsi"/>
          <w:bCs/>
          <w:sz w:val="32"/>
        </w:rPr>
        <w:t>BD5 0BS</w:t>
      </w:r>
    </w:p>
    <w:p w:rsidR="00464362" w:rsidRDefault="00464362" w:rsidP="00464362">
      <w:pPr>
        <w:pStyle w:val="Footer"/>
        <w:jc w:val="both"/>
        <w:rPr>
          <w:rFonts w:asciiTheme="minorHAnsi" w:hAnsiTheme="minorHAnsi" w:cstheme="minorHAnsi"/>
          <w:bCs/>
          <w:sz w:val="32"/>
        </w:rPr>
      </w:pPr>
    </w:p>
    <w:p w:rsidR="00464362" w:rsidRDefault="00464362" w:rsidP="00464362">
      <w:pPr>
        <w:pStyle w:val="Footer"/>
        <w:tabs>
          <w:tab w:val="clear" w:pos="4153"/>
          <w:tab w:val="left" w:pos="2127"/>
        </w:tabs>
        <w:jc w:val="both"/>
        <w:rPr>
          <w:rFonts w:asciiTheme="minorHAnsi" w:hAnsiTheme="minorHAnsi" w:cstheme="minorHAnsi"/>
          <w:bCs/>
          <w:sz w:val="32"/>
        </w:rPr>
      </w:pPr>
      <w:r>
        <w:rPr>
          <w:rFonts w:asciiTheme="minorHAnsi" w:hAnsiTheme="minorHAnsi" w:cstheme="minorHAnsi"/>
          <w:bCs/>
          <w:sz w:val="32"/>
        </w:rPr>
        <w:t xml:space="preserve">Tel: </w:t>
      </w:r>
      <w:r>
        <w:rPr>
          <w:rFonts w:asciiTheme="minorHAnsi" w:hAnsiTheme="minorHAnsi" w:cstheme="minorHAnsi"/>
          <w:bCs/>
          <w:sz w:val="32"/>
        </w:rPr>
        <w:tab/>
        <w:t xml:space="preserve">01274 370 689   </w:t>
      </w:r>
    </w:p>
    <w:p w:rsidR="00464362" w:rsidRDefault="00464362" w:rsidP="00464362">
      <w:pPr>
        <w:pStyle w:val="Footer"/>
        <w:tabs>
          <w:tab w:val="clear" w:pos="4153"/>
          <w:tab w:val="left" w:pos="2127"/>
        </w:tabs>
        <w:jc w:val="both"/>
        <w:rPr>
          <w:rFonts w:asciiTheme="minorHAnsi" w:hAnsiTheme="minorHAnsi" w:cstheme="minorHAnsi"/>
          <w:bCs/>
          <w:sz w:val="32"/>
        </w:rPr>
      </w:pPr>
      <w:r>
        <w:rPr>
          <w:rFonts w:asciiTheme="minorHAnsi" w:hAnsiTheme="minorHAnsi" w:cstheme="minorHAnsi"/>
          <w:bCs/>
          <w:sz w:val="32"/>
        </w:rPr>
        <w:t xml:space="preserve">Fax: </w:t>
      </w:r>
      <w:r>
        <w:rPr>
          <w:rFonts w:asciiTheme="minorHAnsi" w:hAnsiTheme="minorHAnsi" w:cstheme="minorHAnsi"/>
          <w:bCs/>
          <w:sz w:val="32"/>
        </w:rPr>
        <w:tab/>
        <w:t>01274 395 616</w:t>
      </w:r>
    </w:p>
    <w:p w:rsidR="00464362" w:rsidRDefault="00464362" w:rsidP="00464362">
      <w:pPr>
        <w:pStyle w:val="Footer"/>
        <w:tabs>
          <w:tab w:val="left" w:pos="2127"/>
        </w:tabs>
        <w:jc w:val="both"/>
        <w:rPr>
          <w:rFonts w:asciiTheme="minorHAnsi" w:hAnsiTheme="minorHAnsi" w:cstheme="minorHAnsi"/>
          <w:bCs/>
          <w:sz w:val="32"/>
        </w:rPr>
      </w:pPr>
      <w:r>
        <w:rPr>
          <w:rFonts w:asciiTheme="minorHAnsi" w:hAnsiTheme="minorHAnsi" w:cstheme="minorHAnsi"/>
          <w:bCs/>
          <w:sz w:val="32"/>
        </w:rPr>
        <w:t xml:space="preserve">Email: </w:t>
      </w:r>
      <w:r>
        <w:rPr>
          <w:rFonts w:asciiTheme="minorHAnsi" w:hAnsiTheme="minorHAnsi" w:cstheme="minorHAnsi"/>
          <w:bCs/>
          <w:sz w:val="32"/>
        </w:rPr>
        <w:tab/>
      </w:r>
      <w:r>
        <w:rPr>
          <w:rFonts w:asciiTheme="minorHAnsi" w:hAnsiTheme="minorHAnsi" w:cstheme="minorHAnsi"/>
          <w:bCs/>
          <w:sz w:val="32"/>
        </w:rPr>
        <w:tab/>
      </w:r>
      <w:hyperlink r:id="rId42" w:history="1">
        <w:r>
          <w:rPr>
            <w:rStyle w:val="Hyperlink"/>
            <w:rFonts w:asciiTheme="minorHAnsi" w:hAnsiTheme="minorHAnsi" w:cstheme="minorHAnsi"/>
            <w:bCs/>
            <w:sz w:val="32"/>
          </w:rPr>
          <w:t>headoffice@hortonhousing.co.uk</w:t>
        </w:r>
      </w:hyperlink>
    </w:p>
    <w:p w:rsidR="00464362" w:rsidRDefault="00464362" w:rsidP="00464362">
      <w:pPr>
        <w:tabs>
          <w:tab w:val="left" w:pos="2127"/>
        </w:tabs>
        <w:jc w:val="both"/>
        <w:rPr>
          <w:rFonts w:asciiTheme="minorHAnsi" w:hAnsiTheme="minorHAnsi" w:cstheme="minorHAnsi"/>
          <w:color w:val="000000"/>
          <w:sz w:val="32"/>
          <w:szCs w:val="32"/>
        </w:rPr>
      </w:pPr>
      <w:r>
        <w:rPr>
          <w:rFonts w:asciiTheme="minorHAnsi" w:hAnsiTheme="minorHAnsi" w:cstheme="minorHAnsi"/>
          <w:bCs/>
          <w:sz w:val="32"/>
          <w:szCs w:val="32"/>
        </w:rPr>
        <w:t>Website:</w:t>
      </w:r>
      <w:r>
        <w:rPr>
          <w:rFonts w:asciiTheme="minorHAnsi" w:hAnsiTheme="minorHAnsi" w:cstheme="minorHAnsi"/>
          <w:bCs/>
          <w:sz w:val="32"/>
          <w:szCs w:val="32"/>
        </w:rPr>
        <w:tab/>
      </w:r>
      <w:hyperlink r:id="rId43" w:history="1">
        <w:r>
          <w:rPr>
            <w:rStyle w:val="Hyperlink"/>
            <w:rFonts w:asciiTheme="minorHAnsi" w:hAnsiTheme="minorHAnsi" w:cstheme="minorHAnsi"/>
            <w:sz w:val="32"/>
            <w:szCs w:val="32"/>
          </w:rPr>
          <w:t>http://www.hortonhousing.co.uk</w:t>
        </w:r>
      </w:hyperlink>
      <w:r>
        <w:rPr>
          <w:rFonts w:asciiTheme="minorHAnsi" w:hAnsiTheme="minorHAnsi" w:cstheme="minorHAnsi"/>
          <w:sz w:val="32"/>
          <w:szCs w:val="32"/>
        </w:rPr>
        <w:t xml:space="preserve"> </w:t>
      </w:r>
    </w:p>
    <w:p w:rsidR="00464362" w:rsidRDefault="00464362" w:rsidP="00464362">
      <w:pPr>
        <w:pStyle w:val="Footer"/>
        <w:tabs>
          <w:tab w:val="left" w:pos="2127"/>
        </w:tabs>
        <w:jc w:val="both"/>
        <w:rPr>
          <w:rFonts w:asciiTheme="minorHAnsi" w:hAnsiTheme="minorHAnsi" w:cstheme="minorHAnsi"/>
          <w:bCs/>
          <w:sz w:val="32"/>
        </w:rPr>
      </w:pPr>
    </w:p>
    <w:p w:rsidR="00464362" w:rsidRPr="00464362" w:rsidRDefault="00464362" w:rsidP="00464362">
      <w:pPr>
        <w:pStyle w:val="Footer"/>
        <w:jc w:val="both"/>
        <w:rPr>
          <w:rFonts w:asciiTheme="minorHAnsi" w:hAnsiTheme="minorHAnsi" w:cstheme="minorHAnsi"/>
          <w:bCs/>
          <w:sz w:val="32"/>
        </w:rPr>
        <w:sectPr w:rsidR="00464362" w:rsidRPr="00464362">
          <w:type w:val="continuous"/>
          <w:pgSz w:w="12240" w:h="15840"/>
          <w:pgMar w:top="1134" w:right="1041" w:bottom="993" w:left="1134" w:header="709" w:footer="454" w:gutter="0"/>
          <w:cols w:space="720"/>
        </w:sectPr>
      </w:pPr>
      <w:r>
        <w:rPr>
          <w:rFonts w:asciiTheme="minorHAnsi" w:hAnsiTheme="minorHAnsi" w:cstheme="minorHAnsi"/>
          <w:sz w:val="32"/>
          <w:szCs w:val="32"/>
          <w:lang w:val="en"/>
        </w:rPr>
        <w:t xml:space="preserve">Horton Housing Association is charitable and is registered society under the Co-operative and Community Benefits Societies Act 2014, </w:t>
      </w:r>
      <w:r w:rsidR="00B05DB1">
        <w:rPr>
          <w:rFonts w:asciiTheme="minorHAnsi" w:hAnsiTheme="minorHAnsi" w:cstheme="minorHAnsi"/>
          <w:sz w:val="32"/>
          <w:szCs w:val="32"/>
          <w:lang w:val="en"/>
        </w:rPr>
        <w:t>registration number 25057</w:t>
      </w:r>
    </w:p>
    <w:p w:rsidR="004B3EC7" w:rsidRDefault="00C9570A" w:rsidP="005120F5"/>
    <w:sectPr w:rsidR="004B3E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0A" w:rsidRDefault="00C9570A" w:rsidP="005120F5">
      <w:r>
        <w:separator/>
      </w:r>
    </w:p>
  </w:endnote>
  <w:endnote w:type="continuationSeparator" w:id="0">
    <w:p w:rsidR="00C9570A" w:rsidRDefault="00C9570A" w:rsidP="0051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702603"/>
      <w:docPartObj>
        <w:docPartGallery w:val="Page Numbers (Bottom of Page)"/>
        <w:docPartUnique/>
      </w:docPartObj>
    </w:sdtPr>
    <w:sdtEndPr>
      <w:rPr>
        <w:color w:val="7F7F7F" w:themeColor="background1" w:themeShade="7F"/>
        <w:spacing w:val="60"/>
      </w:rPr>
    </w:sdtEndPr>
    <w:sdtContent>
      <w:p w:rsidR="00352294" w:rsidRDefault="003522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w:t>
        </w:r>
        <w:r>
          <w:rPr>
            <w:noProof/>
          </w:rPr>
          <w:fldChar w:fldCharType="end"/>
        </w:r>
        <w:r>
          <w:t xml:space="preserve"> | </w:t>
        </w:r>
        <w:r>
          <w:rPr>
            <w:color w:val="7F7F7F" w:themeColor="background1" w:themeShade="7F"/>
            <w:spacing w:val="60"/>
          </w:rPr>
          <w:t>Page</w:t>
        </w:r>
      </w:p>
    </w:sdtContent>
  </w:sdt>
  <w:p w:rsidR="005120F5" w:rsidRDefault="005120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0A" w:rsidRDefault="00C9570A" w:rsidP="005120F5">
      <w:r>
        <w:separator/>
      </w:r>
    </w:p>
  </w:footnote>
  <w:footnote w:type="continuationSeparator" w:id="0">
    <w:p w:rsidR="00C9570A" w:rsidRDefault="00C9570A" w:rsidP="005120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0DB"/>
    <w:multiLevelType w:val="hybridMultilevel"/>
    <w:tmpl w:val="830258A0"/>
    <w:lvl w:ilvl="0" w:tplc="08090001">
      <w:start w:val="1"/>
      <w:numFmt w:val="bullet"/>
      <w:lvlText w:val=""/>
      <w:lvlJc w:val="left"/>
      <w:pPr>
        <w:ind w:left="705"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D327CD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A6CFB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47C70E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F27A6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A341BD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43428E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F6259D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F1E3FE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1B77911"/>
    <w:multiLevelType w:val="hybridMultilevel"/>
    <w:tmpl w:val="D0C22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147DE7"/>
    <w:multiLevelType w:val="hybridMultilevel"/>
    <w:tmpl w:val="B882C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5622FF"/>
    <w:multiLevelType w:val="hybridMultilevel"/>
    <w:tmpl w:val="ACB2A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4C695D"/>
    <w:multiLevelType w:val="hybridMultilevel"/>
    <w:tmpl w:val="E084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AF7E1F"/>
    <w:multiLevelType w:val="hybridMultilevel"/>
    <w:tmpl w:val="9ACCF170"/>
    <w:lvl w:ilvl="0" w:tplc="08090001">
      <w:start w:val="1"/>
      <w:numFmt w:val="bullet"/>
      <w:lvlText w:val=""/>
      <w:lvlJc w:val="left"/>
      <w:pPr>
        <w:ind w:left="90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17CBB00">
      <w:start w:val="1"/>
      <w:numFmt w:val="bullet"/>
      <w:lvlText w:val="o"/>
      <w:lvlJc w:val="left"/>
      <w:pPr>
        <w:ind w:left="16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99AF14E">
      <w:start w:val="1"/>
      <w:numFmt w:val="bullet"/>
      <w:lvlText w:val="▪"/>
      <w:lvlJc w:val="left"/>
      <w:pPr>
        <w:ind w:left="23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F84B636">
      <w:start w:val="1"/>
      <w:numFmt w:val="bullet"/>
      <w:lvlText w:val="•"/>
      <w:lvlJc w:val="left"/>
      <w:pPr>
        <w:ind w:left="30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B562ED2">
      <w:start w:val="1"/>
      <w:numFmt w:val="bullet"/>
      <w:lvlText w:val="o"/>
      <w:lvlJc w:val="left"/>
      <w:pPr>
        <w:ind w:left="37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AC84E86">
      <w:start w:val="1"/>
      <w:numFmt w:val="bullet"/>
      <w:lvlText w:val="▪"/>
      <w:lvlJc w:val="left"/>
      <w:pPr>
        <w:ind w:left="4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9E0260C">
      <w:start w:val="1"/>
      <w:numFmt w:val="bullet"/>
      <w:lvlText w:val="•"/>
      <w:lvlJc w:val="left"/>
      <w:pPr>
        <w:ind w:left="52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2A2174A">
      <w:start w:val="1"/>
      <w:numFmt w:val="bullet"/>
      <w:lvlText w:val="o"/>
      <w:lvlJc w:val="left"/>
      <w:pPr>
        <w:ind w:left="59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680679C">
      <w:start w:val="1"/>
      <w:numFmt w:val="bullet"/>
      <w:lvlText w:val="▪"/>
      <w:lvlJc w:val="left"/>
      <w:pPr>
        <w:ind w:left="6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A621087"/>
    <w:multiLevelType w:val="hybridMultilevel"/>
    <w:tmpl w:val="669C0E2A"/>
    <w:lvl w:ilvl="0" w:tplc="08090001">
      <w:start w:val="1"/>
      <w:numFmt w:val="bullet"/>
      <w:lvlText w:val=""/>
      <w:lvlJc w:val="left"/>
      <w:pPr>
        <w:ind w:left="705"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D327CD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A6CFB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47C70E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F27A6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A341BD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43428E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F6259D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F1E3FE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6AC14C79"/>
    <w:multiLevelType w:val="hybridMultilevel"/>
    <w:tmpl w:val="D05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DD71438"/>
    <w:multiLevelType w:val="hybridMultilevel"/>
    <w:tmpl w:val="C0BA5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0071ED"/>
    <w:multiLevelType w:val="hybridMultilevel"/>
    <w:tmpl w:val="BCFA6ADC"/>
    <w:lvl w:ilvl="0" w:tplc="08090001">
      <w:start w:val="1"/>
      <w:numFmt w:val="bullet"/>
      <w:lvlText w:val=""/>
      <w:lvlJc w:val="left"/>
      <w:pPr>
        <w:ind w:left="705"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E20ED5C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D6C859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A82E47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B56895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D6E4736">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F9CE20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43CAE8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21AA7E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7446631D"/>
    <w:multiLevelType w:val="hybridMultilevel"/>
    <w:tmpl w:val="35101574"/>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start w:val="1"/>
      <w:numFmt w:val="bullet"/>
      <w:lvlText w:val=""/>
      <w:lvlJc w:val="left"/>
      <w:pPr>
        <w:ind w:left="2155" w:hanging="360"/>
      </w:pPr>
      <w:rPr>
        <w:rFonts w:ascii="Wingdings" w:hAnsi="Wingdings" w:hint="default"/>
      </w:rPr>
    </w:lvl>
    <w:lvl w:ilvl="3" w:tplc="08090001">
      <w:start w:val="1"/>
      <w:numFmt w:val="bullet"/>
      <w:lvlText w:val=""/>
      <w:lvlJc w:val="left"/>
      <w:pPr>
        <w:ind w:left="2875" w:hanging="360"/>
      </w:pPr>
      <w:rPr>
        <w:rFonts w:ascii="Symbol" w:hAnsi="Symbol" w:hint="default"/>
      </w:rPr>
    </w:lvl>
    <w:lvl w:ilvl="4" w:tplc="08090003">
      <w:start w:val="1"/>
      <w:numFmt w:val="bullet"/>
      <w:lvlText w:val="o"/>
      <w:lvlJc w:val="left"/>
      <w:pPr>
        <w:ind w:left="3595" w:hanging="360"/>
      </w:pPr>
      <w:rPr>
        <w:rFonts w:ascii="Courier New" w:hAnsi="Courier New" w:cs="Courier New" w:hint="default"/>
      </w:rPr>
    </w:lvl>
    <w:lvl w:ilvl="5" w:tplc="08090005">
      <w:start w:val="1"/>
      <w:numFmt w:val="bullet"/>
      <w:lvlText w:val=""/>
      <w:lvlJc w:val="left"/>
      <w:pPr>
        <w:ind w:left="4315" w:hanging="360"/>
      </w:pPr>
      <w:rPr>
        <w:rFonts w:ascii="Wingdings" w:hAnsi="Wingdings" w:hint="default"/>
      </w:rPr>
    </w:lvl>
    <w:lvl w:ilvl="6" w:tplc="08090001">
      <w:start w:val="1"/>
      <w:numFmt w:val="bullet"/>
      <w:lvlText w:val=""/>
      <w:lvlJc w:val="left"/>
      <w:pPr>
        <w:ind w:left="5035" w:hanging="360"/>
      </w:pPr>
      <w:rPr>
        <w:rFonts w:ascii="Symbol" w:hAnsi="Symbol" w:hint="default"/>
      </w:rPr>
    </w:lvl>
    <w:lvl w:ilvl="7" w:tplc="08090003">
      <w:start w:val="1"/>
      <w:numFmt w:val="bullet"/>
      <w:lvlText w:val="o"/>
      <w:lvlJc w:val="left"/>
      <w:pPr>
        <w:ind w:left="5755" w:hanging="360"/>
      </w:pPr>
      <w:rPr>
        <w:rFonts w:ascii="Courier New" w:hAnsi="Courier New" w:cs="Courier New" w:hint="default"/>
      </w:rPr>
    </w:lvl>
    <w:lvl w:ilvl="8" w:tplc="08090005">
      <w:start w:val="1"/>
      <w:numFmt w:val="bullet"/>
      <w:lvlText w:val=""/>
      <w:lvlJc w:val="left"/>
      <w:pPr>
        <w:ind w:left="6475" w:hanging="360"/>
      </w:pPr>
      <w:rPr>
        <w:rFonts w:ascii="Wingdings" w:hAnsi="Wingdings" w:hint="default"/>
      </w:rPr>
    </w:lvl>
  </w:abstractNum>
  <w:abstractNum w:abstractNumId="11"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D5395"/>
    <w:multiLevelType w:val="hybridMultilevel"/>
    <w:tmpl w:val="75FA5B50"/>
    <w:lvl w:ilvl="0" w:tplc="08090001">
      <w:start w:val="1"/>
      <w:numFmt w:val="bullet"/>
      <w:lvlText w:val=""/>
      <w:lvlJc w:val="left"/>
      <w:pPr>
        <w:ind w:left="705"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E20ED5C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D6C859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A82E47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B56895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D6E4736">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F9CE20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43CAE8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21AA7E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7"/>
  </w:num>
  <w:num w:numId="2">
    <w:abstractNumId w:val="9"/>
  </w:num>
  <w:num w:numId="3">
    <w:abstractNumId w:val="12"/>
  </w:num>
  <w:num w:numId="4">
    <w:abstractNumId w:val="8"/>
  </w:num>
  <w:num w:numId="5">
    <w:abstractNumId w:val="6"/>
  </w:num>
  <w:num w:numId="6">
    <w:abstractNumId w:val="0"/>
  </w:num>
  <w:num w:numId="7">
    <w:abstractNumId w:val="10"/>
  </w:num>
  <w:num w:numId="8">
    <w:abstractNumId w:val="4"/>
  </w:num>
  <w:num w:numId="9">
    <w:abstractNumId w:val="3"/>
  </w:num>
  <w:num w:numId="10">
    <w:abstractNumId w:val="5"/>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06"/>
    <w:rsid w:val="00142996"/>
    <w:rsid w:val="00163792"/>
    <w:rsid w:val="0019626E"/>
    <w:rsid w:val="001A1611"/>
    <w:rsid w:val="002A3E8F"/>
    <w:rsid w:val="002C6725"/>
    <w:rsid w:val="002E40E1"/>
    <w:rsid w:val="00352294"/>
    <w:rsid w:val="003D5744"/>
    <w:rsid w:val="003F798A"/>
    <w:rsid w:val="00464362"/>
    <w:rsid w:val="004860BC"/>
    <w:rsid w:val="005120F5"/>
    <w:rsid w:val="005128D2"/>
    <w:rsid w:val="006550CD"/>
    <w:rsid w:val="00677838"/>
    <w:rsid w:val="006A2490"/>
    <w:rsid w:val="006B0AD0"/>
    <w:rsid w:val="006B52FE"/>
    <w:rsid w:val="006D3887"/>
    <w:rsid w:val="00731209"/>
    <w:rsid w:val="00733FDE"/>
    <w:rsid w:val="00856728"/>
    <w:rsid w:val="0086004F"/>
    <w:rsid w:val="009229E8"/>
    <w:rsid w:val="00B05DB1"/>
    <w:rsid w:val="00C3292D"/>
    <w:rsid w:val="00C9570A"/>
    <w:rsid w:val="00E86D06"/>
    <w:rsid w:val="00ED20EC"/>
    <w:rsid w:val="00FC5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0558A3D3"/>
  <w15:chartTrackingRefBased/>
  <w15:docId w15:val="{95E5E80D-4014-4344-9C9C-6769CA12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D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6D06"/>
    <w:pPr>
      <w:keepNext/>
      <w:outlineLvl w:val="0"/>
    </w:pPr>
    <w:rPr>
      <w:rFonts w:ascii="Arial" w:hAnsi="Arial"/>
      <w:sz w:val="36"/>
    </w:rPr>
  </w:style>
  <w:style w:type="paragraph" w:styleId="Heading4">
    <w:name w:val="heading 4"/>
    <w:basedOn w:val="Normal"/>
    <w:next w:val="Normal"/>
    <w:link w:val="Heading4Char"/>
    <w:semiHidden/>
    <w:unhideWhenUsed/>
    <w:qFormat/>
    <w:rsid w:val="00E86D06"/>
    <w:pPr>
      <w:keepNext/>
      <w:jc w:val="center"/>
      <w:outlineLvl w:val="3"/>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D06"/>
    <w:rPr>
      <w:rFonts w:ascii="Arial" w:eastAsia="Times New Roman" w:hAnsi="Arial" w:cs="Times New Roman"/>
      <w:sz w:val="36"/>
      <w:szCs w:val="24"/>
    </w:rPr>
  </w:style>
  <w:style w:type="character" w:customStyle="1" w:styleId="Heading4Char">
    <w:name w:val="Heading 4 Char"/>
    <w:basedOn w:val="DefaultParagraphFont"/>
    <w:link w:val="Heading4"/>
    <w:semiHidden/>
    <w:rsid w:val="00E86D06"/>
    <w:rPr>
      <w:rFonts w:ascii="Arial" w:eastAsia="Times New Roman" w:hAnsi="Arial" w:cs="Arial"/>
      <w:b/>
      <w:bCs/>
      <w:sz w:val="36"/>
      <w:szCs w:val="24"/>
    </w:rPr>
  </w:style>
  <w:style w:type="character" w:styleId="Hyperlink">
    <w:name w:val="Hyperlink"/>
    <w:uiPriority w:val="99"/>
    <w:semiHidden/>
    <w:unhideWhenUsed/>
    <w:rsid w:val="00E86D06"/>
    <w:rPr>
      <w:color w:val="0000FF"/>
      <w:u w:val="single"/>
    </w:rPr>
  </w:style>
  <w:style w:type="paragraph" w:styleId="TOC1">
    <w:name w:val="toc 1"/>
    <w:basedOn w:val="Normal"/>
    <w:next w:val="Normal"/>
    <w:autoRedefine/>
    <w:uiPriority w:val="39"/>
    <w:unhideWhenUsed/>
    <w:rsid w:val="00E86D06"/>
    <w:pPr>
      <w:tabs>
        <w:tab w:val="right" w:leader="dot" w:pos="9962"/>
      </w:tabs>
      <w:spacing w:after="120" w:line="360" w:lineRule="auto"/>
    </w:pPr>
    <w:rPr>
      <w:rFonts w:asciiTheme="minorHAnsi" w:hAnsiTheme="minorHAnsi"/>
      <w:sz w:val="32"/>
    </w:rPr>
  </w:style>
  <w:style w:type="paragraph" w:styleId="Header">
    <w:name w:val="header"/>
    <w:basedOn w:val="Normal"/>
    <w:link w:val="HeaderChar"/>
    <w:uiPriority w:val="99"/>
    <w:unhideWhenUsed/>
    <w:rsid w:val="00E86D06"/>
    <w:pPr>
      <w:tabs>
        <w:tab w:val="center" w:pos="4153"/>
        <w:tab w:val="right" w:pos="8306"/>
      </w:tabs>
    </w:pPr>
  </w:style>
  <w:style w:type="character" w:customStyle="1" w:styleId="HeaderChar">
    <w:name w:val="Header Char"/>
    <w:basedOn w:val="DefaultParagraphFont"/>
    <w:link w:val="Header"/>
    <w:uiPriority w:val="99"/>
    <w:rsid w:val="00E86D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D06"/>
    <w:pPr>
      <w:tabs>
        <w:tab w:val="center" w:pos="4153"/>
        <w:tab w:val="right" w:pos="8306"/>
      </w:tabs>
    </w:pPr>
  </w:style>
  <w:style w:type="character" w:customStyle="1" w:styleId="FooterChar">
    <w:name w:val="Footer Char"/>
    <w:basedOn w:val="DefaultParagraphFont"/>
    <w:link w:val="Footer"/>
    <w:uiPriority w:val="99"/>
    <w:rsid w:val="00E86D06"/>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E86D06"/>
    <w:pPr>
      <w:spacing w:after="120"/>
    </w:pPr>
  </w:style>
  <w:style w:type="character" w:customStyle="1" w:styleId="BodyTextChar">
    <w:name w:val="Body Text Char"/>
    <w:basedOn w:val="DefaultParagraphFont"/>
    <w:link w:val="BodyText"/>
    <w:semiHidden/>
    <w:rsid w:val="00E86D06"/>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86D06"/>
    <w:pPr>
      <w:jc w:val="both"/>
    </w:pPr>
    <w:rPr>
      <w:sz w:val="36"/>
    </w:rPr>
  </w:style>
  <w:style w:type="character" w:customStyle="1" w:styleId="BodyText2Char">
    <w:name w:val="Body Text 2 Char"/>
    <w:basedOn w:val="DefaultParagraphFont"/>
    <w:link w:val="BodyText2"/>
    <w:semiHidden/>
    <w:rsid w:val="00E86D06"/>
    <w:rPr>
      <w:rFonts w:ascii="Times New Roman" w:eastAsia="Times New Roman" w:hAnsi="Times New Roman" w:cs="Times New Roman"/>
      <w:sz w:val="36"/>
      <w:szCs w:val="24"/>
    </w:rPr>
  </w:style>
  <w:style w:type="character" w:customStyle="1" w:styleId="ListParagraphChar">
    <w:name w:val="List Paragraph Char"/>
    <w:basedOn w:val="DefaultParagraphFont"/>
    <w:link w:val="ListParagraph"/>
    <w:uiPriority w:val="34"/>
    <w:locked/>
    <w:rsid w:val="00E86D06"/>
    <w:rPr>
      <w:rFonts w:ascii="Calibri" w:eastAsia="Calibri" w:hAnsi="Calibri" w:cs="Times New Roman"/>
      <w:lang w:eastAsia="en-GB"/>
    </w:rPr>
  </w:style>
  <w:style w:type="paragraph" w:styleId="ListParagraph">
    <w:name w:val="List Paragraph"/>
    <w:basedOn w:val="Normal"/>
    <w:link w:val="ListParagraphChar"/>
    <w:uiPriority w:val="34"/>
    <w:qFormat/>
    <w:rsid w:val="00E86D06"/>
    <w:pPr>
      <w:ind w:left="720"/>
    </w:pPr>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file:///T:\QAF\Service%20Details\Harrogate%20Stay%20Well%20Service%20Description%20Nov%2022.docx" TargetMode="External"/><Relationship Id="rId26" Type="http://schemas.openxmlformats.org/officeDocument/2006/relationships/hyperlink" Target="file:///T:\QAF\Service%20Details\Harrogate%20Stay%20Well%20Service%20Description%20Nov%2022.docx" TargetMode="External"/><Relationship Id="rId39"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hyperlink" Target="file:///T:\QAF\Service%20Details\Harrogate%20Stay%20Well%20Service%20Description%20Nov%2022.docx" TargetMode="External"/><Relationship Id="rId34" Type="http://schemas.openxmlformats.org/officeDocument/2006/relationships/image" Target="media/image11.png"/><Relationship Id="rId42" Type="http://schemas.openxmlformats.org/officeDocument/2006/relationships/hyperlink" Target="mailto:headoffice@hortonhousing.co.u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file:///T:\QAF\Service%20Details\Harrogate%20Stay%20Well%20Service%20Description%20Nov%2022.docx" TargetMode="External"/><Relationship Id="rId25" Type="http://schemas.openxmlformats.org/officeDocument/2006/relationships/hyperlink" Target="file:///T:\QAF\Service%20Details\Harrogate%20Stay%20Well%20Service%20Description%20Nov%2022.docx" TargetMode="Externa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T:\QAF\Service%20Details\Harrogate%20Stay%20Well%20Service%20Description%20Nov%2022.docx" TargetMode="External"/><Relationship Id="rId20" Type="http://schemas.openxmlformats.org/officeDocument/2006/relationships/hyperlink" Target="file:///T:\QAF\Service%20Details\Harrogate%20Stay%20Well%20Service%20Description%20Nov%2022.docx" TargetMode="External"/><Relationship Id="rId29" Type="http://schemas.openxmlformats.org/officeDocument/2006/relationships/image" Target="cid:image003.jpg@01D71A7A.1BB618D0" TargetMode="External"/><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file:///T:\QAF\Service%20Details\Harrogate%20Stay%20Well%20Service%20Description%20Nov%2022.docx"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file:///T:\QAF\Service%20Details\Harrogate%20Stay%20Well%20Service%20Description%20Nov%2022.docx" TargetMode="External"/><Relationship Id="rId23" Type="http://schemas.openxmlformats.org/officeDocument/2006/relationships/hyperlink" Target="file:///T:\QAF\Service%20Details\Harrogate%20Stay%20Well%20Service%20Description%20Nov%2022.docx" TargetMode="External"/><Relationship Id="rId28" Type="http://schemas.openxmlformats.org/officeDocument/2006/relationships/image" Target="media/image8.jpeg"/><Relationship Id="rId36"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hyperlink" Target="file:///T:\QAF\Service%20Details\Harrogate%20Stay%20Well%20Service%20Description%20Nov%2022.docx"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T:\QAF\Service%20Details\Harrogate%20Stay%20Well%20Service%20Description%20Nov%2022.docx" TargetMode="External"/><Relationship Id="rId22" Type="http://schemas.openxmlformats.org/officeDocument/2006/relationships/hyperlink" Target="file:///T:\QAF\Service%20Details\Harrogate%20Stay%20Well%20Service%20Description%20Nov%2022.docx" TargetMode="External"/><Relationship Id="rId27" Type="http://schemas.openxmlformats.org/officeDocument/2006/relationships/hyperlink" Target="file:///T:\QAF\Service%20Details\Harrogate%20Stay%20Well%20Service%20Description%20Nov%2022.docx" TargetMode="External"/><Relationship Id="rId30" Type="http://schemas.openxmlformats.org/officeDocument/2006/relationships/hyperlink" Target="mailto:pinderhouse@hortonhousing.co.uk" TargetMode="External"/><Relationship Id="rId35" Type="http://schemas.openxmlformats.org/officeDocument/2006/relationships/image" Target="media/image12.png"/><Relationship Id="rId43" Type="http://schemas.openxmlformats.org/officeDocument/2006/relationships/hyperlink" Target="http://www.hortonhousing.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53"/>
    <w:rsid w:val="00076F53"/>
    <w:rsid w:val="00E1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0D7A6D8148460EB329533AC4061F19">
    <w:name w:val="320D7A6D8148460EB329533AC4061F19"/>
    <w:rsid w:val="00076F53"/>
  </w:style>
  <w:style w:type="paragraph" w:customStyle="1" w:styleId="F3C1077CDD70433EA20B33C1D5AFAFDE">
    <w:name w:val="F3C1077CDD70433EA20B33C1D5AFAFDE"/>
    <w:rsid w:val="00076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Kirk</dc:creator>
  <cp:keywords/>
  <dc:description/>
  <cp:lastModifiedBy>Andy Kirk</cp:lastModifiedBy>
  <cp:revision>2</cp:revision>
  <dcterms:created xsi:type="dcterms:W3CDTF">2023-11-16T01:48:00Z</dcterms:created>
  <dcterms:modified xsi:type="dcterms:W3CDTF">2023-11-16T01:48:00Z</dcterms:modified>
</cp:coreProperties>
</file>